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59" w:rsidRPr="00821093" w:rsidRDefault="00740ECA" w:rsidP="00727EA4">
      <w:pPr>
        <w:tabs>
          <w:tab w:val="left" w:pos="2880"/>
        </w:tabs>
        <w:ind w:left="2880"/>
        <w:rPr>
          <w:rFonts w:ascii="Century Gothic" w:hAnsi="Century Gothic"/>
        </w:rPr>
      </w:pPr>
      <w:r w:rsidRPr="00821093">
        <w:rPr>
          <w:rFonts w:ascii="Century Gothic" w:hAnsi="Century Gothic"/>
        </w:rPr>
        <w:t>City of Albion</w:t>
      </w:r>
    </w:p>
    <w:p w:rsidR="00740ECA" w:rsidRPr="00821093" w:rsidRDefault="00740ECA" w:rsidP="00740ECA">
      <w:pPr>
        <w:ind w:left="2880"/>
        <w:rPr>
          <w:rFonts w:ascii="Century Gothic" w:hAnsi="Century Gothic"/>
        </w:rPr>
      </w:pPr>
      <w:r w:rsidRPr="00821093">
        <w:rPr>
          <w:rFonts w:ascii="Century Gothic" w:hAnsi="Century Gothic"/>
        </w:rPr>
        <w:t>City Council Meeting</w:t>
      </w:r>
    </w:p>
    <w:p w:rsidR="00740ECA" w:rsidRPr="00821093" w:rsidRDefault="0004778E" w:rsidP="00740ECA">
      <w:pPr>
        <w:spacing w:line="480" w:lineRule="auto"/>
        <w:ind w:left="2880"/>
        <w:rPr>
          <w:rFonts w:ascii="Century Gothic" w:hAnsi="Century Gothic"/>
        </w:rPr>
      </w:pPr>
      <w:r>
        <w:rPr>
          <w:rFonts w:ascii="Century Gothic" w:hAnsi="Century Gothic"/>
        </w:rPr>
        <w:t>September 21</w:t>
      </w:r>
      <w:r w:rsidR="00740ECA" w:rsidRPr="00821093">
        <w:rPr>
          <w:rFonts w:ascii="Century Gothic" w:hAnsi="Century Gothic"/>
        </w:rPr>
        <w:t>, 2015</w:t>
      </w:r>
    </w:p>
    <w:p w:rsidR="00740ECA" w:rsidRPr="00821093" w:rsidRDefault="00740ECA" w:rsidP="00740ECA">
      <w:pPr>
        <w:spacing w:line="480" w:lineRule="auto"/>
        <w:ind w:left="2880"/>
        <w:rPr>
          <w:rFonts w:ascii="Century Gothic" w:hAnsi="Century Gothic"/>
        </w:rPr>
      </w:pPr>
    </w:p>
    <w:p w:rsidR="00740ECA" w:rsidRPr="00821093" w:rsidRDefault="00326225" w:rsidP="00B80E29">
      <w:pPr>
        <w:tabs>
          <w:tab w:val="left" w:pos="630"/>
        </w:tabs>
        <w:spacing w:line="480" w:lineRule="auto"/>
        <w:ind w:left="630" w:hanging="63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Default="00783C19" w:rsidP="0095483C">
      <w:pPr>
        <w:tabs>
          <w:tab w:val="left" w:pos="630"/>
        </w:tabs>
        <w:spacing w:line="480" w:lineRule="auto"/>
        <w:ind w:left="-90" w:firstLine="720"/>
        <w:rPr>
          <w:rFonts w:ascii="Century Gothic" w:hAnsi="Century Gothic"/>
        </w:rPr>
      </w:pPr>
      <w:r>
        <w:rPr>
          <w:rFonts w:ascii="Century Gothic" w:hAnsi="Century Gothic"/>
        </w:rPr>
        <w:t>Mayor Domingo</w:t>
      </w:r>
      <w:r w:rsidR="00A35315">
        <w:rPr>
          <w:rFonts w:ascii="Century Gothic" w:hAnsi="Century Gothic"/>
        </w:rPr>
        <w:t xml:space="preserve"> opened the regular session at 7</w:t>
      </w:r>
      <w:r w:rsidR="00740ECA" w:rsidRPr="00821093">
        <w:rPr>
          <w:rFonts w:ascii="Century Gothic" w:hAnsi="Century Gothic"/>
        </w:rPr>
        <w:t>:00 p.m.</w:t>
      </w:r>
    </w:p>
    <w:p w:rsidR="00BF7BB8" w:rsidRPr="00821093" w:rsidRDefault="00BF7BB8" w:rsidP="00BF7BB8">
      <w:pPr>
        <w:tabs>
          <w:tab w:val="left" w:pos="630"/>
          <w:tab w:val="left" w:pos="720"/>
        </w:tabs>
        <w:spacing w:line="480" w:lineRule="auto"/>
        <w:ind w:left="90" w:hanging="90"/>
        <w:rPr>
          <w:rFonts w:ascii="Century Gothic" w:hAnsi="Century Gothic"/>
        </w:rPr>
      </w:pPr>
      <w:r>
        <w:rPr>
          <w:rFonts w:ascii="Century Gothic" w:hAnsi="Century Gothic"/>
        </w:rPr>
        <w:t xml:space="preserve">II.        </w:t>
      </w:r>
      <w:r w:rsidRPr="00821093">
        <w:rPr>
          <w:rFonts w:ascii="Century Gothic" w:hAnsi="Century Gothic"/>
        </w:rPr>
        <w:t>ROLL CALL</w:t>
      </w:r>
    </w:p>
    <w:p w:rsidR="00BF7BB8" w:rsidRDefault="00BF7BB8" w:rsidP="00BF7BB8">
      <w:pPr>
        <w:ind w:left="630"/>
        <w:rPr>
          <w:rFonts w:ascii="Century Gothic" w:hAnsi="Century Gothic"/>
        </w:rPr>
      </w:pPr>
      <w:r w:rsidRPr="00821093">
        <w:rPr>
          <w:rFonts w:ascii="Century Gothic" w:hAnsi="Century Gothic"/>
        </w:rPr>
        <w:t>Mauric</w:t>
      </w:r>
      <w:r>
        <w:rPr>
          <w:rFonts w:ascii="Century Gothic" w:hAnsi="Century Gothic"/>
        </w:rPr>
        <w:t>e Barnes (1), Lenn Reid (2), Garrett Br</w:t>
      </w:r>
      <w:r w:rsidR="00783C19">
        <w:rPr>
          <w:rFonts w:ascii="Century Gothic" w:hAnsi="Century Gothic"/>
        </w:rPr>
        <w:t>own (3), Rebecca Decker (4)</w:t>
      </w:r>
      <w:r w:rsidR="0004778E">
        <w:rPr>
          <w:rFonts w:ascii="Century Gothic" w:hAnsi="Century Gothic"/>
        </w:rPr>
        <w:t xml:space="preserve">, Cheryl Krause (5) </w:t>
      </w:r>
      <w:r w:rsidR="00783C19">
        <w:rPr>
          <w:rFonts w:ascii="Century Gothic" w:hAnsi="Century Gothic"/>
        </w:rPr>
        <w:t>and Andrew French (6) and Mayor Joseph Domingo</w:t>
      </w:r>
      <w:r w:rsidR="0004778E">
        <w:rPr>
          <w:rFonts w:ascii="Century Gothic" w:hAnsi="Century Gothic"/>
        </w:rPr>
        <w:t>.</w:t>
      </w:r>
    </w:p>
    <w:p w:rsidR="0004778E" w:rsidRDefault="0004778E" w:rsidP="00BF7BB8">
      <w:pPr>
        <w:ind w:left="630"/>
        <w:rPr>
          <w:rFonts w:ascii="Century Gothic" w:hAnsi="Century Gothic"/>
        </w:rPr>
      </w:pPr>
    </w:p>
    <w:p w:rsidR="00740ECA" w:rsidRPr="00821093" w:rsidRDefault="00326225" w:rsidP="0076206E">
      <w:pPr>
        <w:tabs>
          <w:tab w:val="left" w:pos="630"/>
        </w:tabs>
        <w:spacing w:line="480" w:lineRule="auto"/>
        <w:ind w:left="90" w:hanging="90"/>
        <w:rPr>
          <w:rFonts w:ascii="Century Gothic" w:hAnsi="Century Gothic"/>
        </w:rPr>
      </w:pPr>
      <w:r w:rsidRPr="00821093">
        <w:rPr>
          <w:rFonts w:ascii="Century Gothic" w:hAnsi="Century Gothic"/>
        </w:rPr>
        <w:t>I</w:t>
      </w:r>
      <w:r w:rsidR="00BF7BB8">
        <w:rPr>
          <w:rFonts w:ascii="Century Gothic" w:hAnsi="Century Gothic"/>
        </w:rPr>
        <w:t>I</w:t>
      </w:r>
      <w:r w:rsidRPr="00821093">
        <w:rPr>
          <w:rFonts w:ascii="Century Gothic" w:hAnsi="Century Gothic"/>
        </w:rPr>
        <w:t>I.</w:t>
      </w:r>
      <w:r w:rsidR="00F507E3">
        <w:rPr>
          <w:rFonts w:ascii="Century Gothic" w:hAnsi="Century Gothic"/>
        </w:rPr>
        <w:tab/>
      </w:r>
      <w:r w:rsidR="00740ECA" w:rsidRPr="00821093">
        <w:rPr>
          <w:rFonts w:ascii="Century Gothic" w:hAnsi="Century Gothic"/>
        </w:rPr>
        <w:t>MOMENT OF SILENCE TO BE OBSERVED</w:t>
      </w:r>
    </w:p>
    <w:p w:rsidR="00740ECA" w:rsidRPr="00821093" w:rsidRDefault="00BF7BB8" w:rsidP="0076206E">
      <w:pPr>
        <w:tabs>
          <w:tab w:val="left" w:pos="180"/>
          <w:tab w:val="left" w:pos="630"/>
        </w:tabs>
        <w:spacing w:line="480" w:lineRule="auto"/>
        <w:ind w:left="90" w:hanging="90"/>
        <w:rPr>
          <w:rFonts w:ascii="Century Gothic" w:hAnsi="Century Gothic"/>
        </w:rPr>
      </w:pPr>
      <w:r>
        <w:rPr>
          <w:rFonts w:ascii="Century Gothic" w:hAnsi="Century Gothic"/>
        </w:rPr>
        <w:t>IV</w:t>
      </w:r>
      <w:r w:rsidR="00326225" w:rsidRPr="00821093">
        <w:rPr>
          <w:rFonts w:ascii="Century Gothic" w:hAnsi="Century Gothic"/>
        </w:rPr>
        <w:t>.</w:t>
      </w:r>
      <w:r w:rsidR="00F507E3">
        <w:rPr>
          <w:rFonts w:ascii="Century Gothic" w:hAnsi="Century Gothic"/>
        </w:rPr>
        <w:tab/>
      </w:r>
      <w:r w:rsidR="00740ECA" w:rsidRPr="00821093">
        <w:rPr>
          <w:rFonts w:ascii="Century Gothic" w:hAnsi="Century Gothic"/>
        </w:rPr>
        <w:t>PLEDGE OF ALLEGIANCE</w:t>
      </w:r>
    </w:p>
    <w:p w:rsidR="00BE03E3" w:rsidRDefault="00BE03E3" w:rsidP="00C37A23">
      <w:pPr>
        <w:ind w:left="630"/>
        <w:rPr>
          <w:rFonts w:ascii="Century Gothic" w:hAnsi="Century Gothic"/>
        </w:rPr>
      </w:pPr>
    </w:p>
    <w:p w:rsidR="00BE03E3" w:rsidRDefault="00BE03E3" w:rsidP="00C37A23">
      <w:pPr>
        <w:ind w:left="630"/>
        <w:rPr>
          <w:rFonts w:ascii="Century Gothic" w:hAnsi="Century Gothic"/>
        </w:rPr>
      </w:pPr>
      <w:r>
        <w:rPr>
          <w:rFonts w:ascii="Century Gothic" w:hAnsi="Century Gothic"/>
        </w:rPr>
        <w:t>STAFF PRESENT:</w:t>
      </w:r>
    </w:p>
    <w:p w:rsidR="00BE03E3" w:rsidRDefault="00BE03E3" w:rsidP="00C37A23">
      <w:pPr>
        <w:ind w:left="630"/>
        <w:rPr>
          <w:rFonts w:ascii="Century Gothic" w:hAnsi="Century Gothic"/>
        </w:rPr>
      </w:pPr>
    </w:p>
    <w:p w:rsidR="00740ECA" w:rsidRDefault="00BE03E3" w:rsidP="00EF3499">
      <w:pPr>
        <w:ind w:left="630"/>
        <w:rPr>
          <w:rFonts w:ascii="Century Gothic" w:hAnsi="Century Gothic"/>
        </w:rPr>
      </w:pPr>
      <w:r>
        <w:rPr>
          <w:rFonts w:ascii="Century Gothic" w:hAnsi="Century Gothic"/>
        </w:rPr>
        <w:t>Sheryl Mitchell, City Manager; Jill Domingo, City Clerk; Cullen Ha</w:t>
      </w:r>
      <w:r w:rsidR="009A397B">
        <w:rPr>
          <w:rFonts w:ascii="Century Gothic" w:hAnsi="Century Gothic"/>
        </w:rPr>
        <w:t>rkness, City Attorney</w:t>
      </w:r>
      <w:r w:rsidR="00501066">
        <w:rPr>
          <w:rFonts w:ascii="Century Gothic" w:hAnsi="Century Gothic"/>
        </w:rPr>
        <w:t xml:space="preserve">; </w:t>
      </w:r>
      <w:r w:rsidR="009A397B">
        <w:rPr>
          <w:rFonts w:ascii="Century Gothic" w:hAnsi="Century Gothic"/>
        </w:rPr>
        <w:t xml:space="preserve"> </w:t>
      </w:r>
      <w:r w:rsidR="002740AE">
        <w:rPr>
          <w:rFonts w:ascii="Century Gothic" w:hAnsi="Century Gothic"/>
        </w:rPr>
        <w:t xml:space="preserve">Jim Lenardson, Director of Public Works; </w:t>
      </w:r>
      <w:r w:rsidR="00783C19">
        <w:rPr>
          <w:rFonts w:ascii="Century Gothic" w:hAnsi="Century Gothic"/>
        </w:rPr>
        <w:t>John Tracy, Director, Building, Planning and Code Enforcement</w:t>
      </w:r>
      <w:r w:rsidR="002740AE">
        <w:rPr>
          <w:rFonts w:ascii="Century Gothic" w:hAnsi="Century Gothic"/>
        </w:rPr>
        <w:t xml:space="preserve">; Peggy Sindt, EDC Director; Neely Kent, EDC Office Manager </w:t>
      </w:r>
      <w:r w:rsidR="009A397B">
        <w:rPr>
          <w:rFonts w:ascii="Century Gothic" w:hAnsi="Century Gothic"/>
        </w:rPr>
        <w:t>and Scott Kipp</w:t>
      </w:r>
      <w:r w:rsidR="00501066">
        <w:rPr>
          <w:rFonts w:ascii="Century Gothic" w:hAnsi="Century Gothic"/>
        </w:rPr>
        <w:t xml:space="preserve">, </w:t>
      </w:r>
      <w:r w:rsidR="009A397B">
        <w:rPr>
          <w:rFonts w:ascii="Century Gothic" w:hAnsi="Century Gothic"/>
        </w:rPr>
        <w:t>Chief of Public Safety</w:t>
      </w:r>
      <w:r w:rsidR="00501066">
        <w:rPr>
          <w:rFonts w:ascii="Century Gothic" w:hAnsi="Century Gothic"/>
        </w:rPr>
        <w:t>.</w:t>
      </w:r>
    </w:p>
    <w:p w:rsidR="00EF3499" w:rsidRPr="00821093" w:rsidRDefault="00EF3499" w:rsidP="00EF3499">
      <w:pPr>
        <w:ind w:left="630"/>
        <w:rPr>
          <w:rFonts w:ascii="Century Gothic" w:hAnsi="Century Gothic"/>
        </w:rPr>
      </w:pPr>
    </w:p>
    <w:p w:rsidR="00740ECA" w:rsidRPr="00821093" w:rsidRDefault="0095483C" w:rsidP="00380445">
      <w:pPr>
        <w:tabs>
          <w:tab w:val="left" w:pos="0"/>
          <w:tab w:val="left" w:pos="450"/>
          <w:tab w:val="left" w:pos="720"/>
        </w:tabs>
        <w:ind w:left="90" w:hanging="90"/>
        <w:rPr>
          <w:rFonts w:ascii="Century Gothic" w:hAnsi="Century Gothic"/>
        </w:rPr>
      </w:pPr>
      <w:r>
        <w:rPr>
          <w:rFonts w:ascii="Century Gothic" w:hAnsi="Century Gothic"/>
        </w:rPr>
        <w:t>V.</w:t>
      </w:r>
      <w:r w:rsidR="00F507E3">
        <w:rPr>
          <w:rFonts w:ascii="Century Gothic" w:hAnsi="Century Gothic"/>
        </w:rPr>
        <w:tab/>
      </w:r>
      <w:r w:rsidR="00380445">
        <w:rPr>
          <w:rFonts w:ascii="Century Gothic" w:hAnsi="Century Gothic"/>
        </w:rPr>
        <w:t xml:space="preserve">   </w:t>
      </w:r>
      <w:r w:rsidR="00EF3499">
        <w:rPr>
          <w:rFonts w:ascii="Century Gothic" w:hAnsi="Century Gothic"/>
        </w:rPr>
        <w:t>MAYOR AND COUNCIL MEMBER’S CO</w:t>
      </w:r>
      <w:r w:rsidR="00740ECA" w:rsidRPr="00821093">
        <w:rPr>
          <w:rFonts w:ascii="Century Gothic" w:hAnsi="Century Gothic"/>
        </w:rPr>
        <w:t>MMENTS</w:t>
      </w:r>
    </w:p>
    <w:p w:rsidR="00740ECA" w:rsidRPr="00821093" w:rsidRDefault="00740ECA" w:rsidP="00740ECA">
      <w:pPr>
        <w:ind w:left="360" w:hanging="90"/>
        <w:rPr>
          <w:rFonts w:ascii="Century Gothic" w:hAnsi="Century Gothic"/>
        </w:rPr>
      </w:pPr>
    </w:p>
    <w:p w:rsidR="00740ECA" w:rsidRPr="00821093" w:rsidRDefault="00740ECA" w:rsidP="00380445">
      <w:pPr>
        <w:ind w:left="630"/>
        <w:rPr>
          <w:rFonts w:ascii="Century Gothic" w:hAnsi="Century Gothic"/>
        </w:rPr>
      </w:pPr>
      <w:r w:rsidRPr="00821093">
        <w:rPr>
          <w:rFonts w:ascii="Century Gothic" w:hAnsi="Century Gothic"/>
        </w:rPr>
        <w:t>Comments were recei</w:t>
      </w:r>
      <w:r w:rsidR="00081C93">
        <w:rPr>
          <w:rFonts w:ascii="Century Gothic" w:hAnsi="Century Gothic"/>
        </w:rPr>
        <w:t xml:space="preserve">ved </w:t>
      </w:r>
      <w:r w:rsidR="00783C19">
        <w:rPr>
          <w:rFonts w:ascii="Century Gothic" w:hAnsi="Century Gothic"/>
        </w:rPr>
        <w:t>from Council Member</w:t>
      </w:r>
      <w:r w:rsidR="002740AE">
        <w:rPr>
          <w:rFonts w:ascii="Century Gothic" w:hAnsi="Century Gothic"/>
        </w:rPr>
        <w:t>s Barnes and French and Mayor Domingo.</w:t>
      </w:r>
    </w:p>
    <w:p w:rsidR="00740ECA" w:rsidRDefault="00740ECA" w:rsidP="00740ECA">
      <w:pPr>
        <w:ind w:left="360" w:hanging="90"/>
        <w:rPr>
          <w:rFonts w:ascii="Century Gothic" w:hAnsi="Century Gothic"/>
        </w:rPr>
      </w:pPr>
    </w:p>
    <w:p w:rsidR="00B6175F" w:rsidRDefault="00B6175F" w:rsidP="00380445">
      <w:pPr>
        <w:tabs>
          <w:tab w:val="left" w:pos="630"/>
          <w:tab w:val="left" w:pos="810"/>
        </w:tabs>
        <w:ind w:left="90" w:hanging="90"/>
        <w:rPr>
          <w:rFonts w:ascii="Century Gothic" w:hAnsi="Century Gothic"/>
        </w:rPr>
      </w:pPr>
      <w:r>
        <w:rPr>
          <w:rFonts w:ascii="Century Gothic" w:hAnsi="Century Gothic"/>
        </w:rPr>
        <w:t>V</w:t>
      </w:r>
      <w:r w:rsidR="0092666A">
        <w:rPr>
          <w:rFonts w:ascii="Century Gothic" w:hAnsi="Century Gothic"/>
        </w:rPr>
        <w:t xml:space="preserve">I.  </w:t>
      </w:r>
      <w:r w:rsidR="00380445">
        <w:rPr>
          <w:rFonts w:ascii="Century Gothic" w:hAnsi="Century Gothic"/>
        </w:rPr>
        <w:t xml:space="preserve">    </w:t>
      </w:r>
      <w:r>
        <w:rPr>
          <w:rFonts w:ascii="Century Gothic" w:hAnsi="Century Gothic"/>
        </w:rPr>
        <w:t>PRESENTATIONS</w:t>
      </w:r>
    </w:p>
    <w:p w:rsidR="00B6175F" w:rsidRDefault="00B6175F" w:rsidP="00FF4F82">
      <w:pPr>
        <w:ind w:left="90"/>
        <w:rPr>
          <w:rFonts w:ascii="Century Gothic" w:hAnsi="Century Gothic"/>
        </w:rPr>
      </w:pPr>
    </w:p>
    <w:p w:rsidR="0092666A" w:rsidRDefault="00E84309" w:rsidP="00380445">
      <w:pPr>
        <w:ind w:left="90" w:firstLine="540"/>
        <w:rPr>
          <w:rFonts w:ascii="Century Gothic" w:hAnsi="Century Gothic"/>
        </w:rPr>
      </w:pPr>
      <w:r>
        <w:rPr>
          <w:rFonts w:ascii="Century Gothic" w:hAnsi="Century Gothic"/>
        </w:rPr>
        <w:t xml:space="preserve">A. </w:t>
      </w:r>
      <w:r w:rsidR="0004778E">
        <w:rPr>
          <w:rFonts w:ascii="Century Gothic" w:hAnsi="Century Gothic"/>
        </w:rPr>
        <w:t>Junior Optimist Club</w:t>
      </w:r>
    </w:p>
    <w:p w:rsidR="00C2509F" w:rsidRDefault="00C2509F" w:rsidP="00380445">
      <w:pPr>
        <w:ind w:left="90" w:firstLine="540"/>
        <w:rPr>
          <w:rFonts w:ascii="Century Gothic" w:hAnsi="Century Gothic"/>
        </w:rPr>
      </w:pPr>
    </w:p>
    <w:p w:rsidR="00C2509F" w:rsidRDefault="00C2509F" w:rsidP="005E40FF">
      <w:pPr>
        <w:ind w:left="900"/>
        <w:rPr>
          <w:rFonts w:ascii="Century Gothic" w:hAnsi="Century Gothic"/>
        </w:rPr>
      </w:pPr>
      <w:r>
        <w:rPr>
          <w:rFonts w:ascii="Century Gothic" w:hAnsi="Century Gothic"/>
        </w:rPr>
        <w:t>Akaiia Ridley, Shi’Terriona Straham, Jayonna Yahsha of the Junior Optimist Club and Mayor’s Youth Council spoke of their recent trip to Traverse City for the 4</w:t>
      </w:r>
      <w:r w:rsidRPr="00C2509F">
        <w:rPr>
          <w:rFonts w:ascii="Century Gothic" w:hAnsi="Century Gothic"/>
          <w:vertAlign w:val="superscript"/>
        </w:rPr>
        <w:t>th</w:t>
      </w:r>
      <w:r>
        <w:rPr>
          <w:rFonts w:ascii="Century Gothic" w:hAnsi="Century Gothic"/>
        </w:rPr>
        <w:t xml:space="preserve"> Quarter</w:t>
      </w:r>
      <w:r w:rsidR="00B32072">
        <w:rPr>
          <w:rFonts w:ascii="Century Gothic" w:hAnsi="Century Gothic"/>
        </w:rPr>
        <w:t xml:space="preserve"> JOOI</w:t>
      </w:r>
      <w:r>
        <w:rPr>
          <w:rFonts w:ascii="Century Gothic" w:hAnsi="Century Gothic"/>
        </w:rPr>
        <w:t xml:space="preserve"> District meeting and highlighted the following:</w:t>
      </w:r>
    </w:p>
    <w:p w:rsidR="00C2509F" w:rsidRDefault="00C2509F" w:rsidP="00380445">
      <w:pPr>
        <w:ind w:left="90" w:firstLine="540"/>
        <w:rPr>
          <w:rFonts w:ascii="Century Gothic" w:hAnsi="Century Gothic"/>
        </w:rPr>
      </w:pPr>
    </w:p>
    <w:p w:rsidR="00C2509F" w:rsidRDefault="005E40FF" w:rsidP="005E40FF">
      <w:pPr>
        <w:pStyle w:val="ListParagraph"/>
        <w:numPr>
          <w:ilvl w:val="0"/>
          <w:numId w:val="32"/>
        </w:numPr>
        <w:rPr>
          <w:rFonts w:ascii="Century Gothic" w:hAnsi="Century Gothic"/>
        </w:rPr>
      </w:pPr>
      <w:r>
        <w:rPr>
          <w:rFonts w:ascii="Century Gothic" w:hAnsi="Century Gothic"/>
        </w:rPr>
        <w:t>Enjoyed the leadership training and working with other members of the JOOI.</w:t>
      </w:r>
    </w:p>
    <w:p w:rsidR="005E40FF" w:rsidRDefault="005E40FF" w:rsidP="005E40FF">
      <w:pPr>
        <w:pStyle w:val="ListParagraph"/>
        <w:numPr>
          <w:ilvl w:val="0"/>
          <w:numId w:val="32"/>
        </w:numPr>
        <w:rPr>
          <w:rFonts w:ascii="Century Gothic" w:hAnsi="Century Gothic"/>
        </w:rPr>
      </w:pPr>
      <w:r>
        <w:rPr>
          <w:rFonts w:ascii="Century Gothic" w:hAnsi="Century Gothic"/>
        </w:rPr>
        <w:t>Each member presented a portion of the overall presentation</w:t>
      </w:r>
    </w:p>
    <w:p w:rsidR="005E40FF" w:rsidRDefault="005E40FF" w:rsidP="005E40FF">
      <w:pPr>
        <w:pStyle w:val="ListParagraph"/>
        <w:numPr>
          <w:ilvl w:val="0"/>
          <w:numId w:val="32"/>
        </w:numPr>
        <w:rPr>
          <w:rFonts w:ascii="Century Gothic" w:hAnsi="Century Gothic"/>
        </w:rPr>
      </w:pPr>
      <w:r>
        <w:rPr>
          <w:rFonts w:ascii="Century Gothic" w:hAnsi="Century Gothic"/>
        </w:rPr>
        <w:t xml:space="preserve">They learned through the leadership program to speak your mind when public speaking </w:t>
      </w:r>
    </w:p>
    <w:p w:rsidR="005E40FF" w:rsidRDefault="005E40FF" w:rsidP="005E40FF">
      <w:pPr>
        <w:pStyle w:val="ListParagraph"/>
        <w:numPr>
          <w:ilvl w:val="0"/>
          <w:numId w:val="32"/>
        </w:numPr>
        <w:rPr>
          <w:rFonts w:ascii="Century Gothic" w:hAnsi="Century Gothic"/>
        </w:rPr>
      </w:pPr>
      <w:r>
        <w:rPr>
          <w:rFonts w:ascii="Century Gothic" w:hAnsi="Century Gothic"/>
        </w:rPr>
        <w:t>Received official JOOI banner</w:t>
      </w:r>
    </w:p>
    <w:p w:rsidR="005E40FF" w:rsidRDefault="005E40FF" w:rsidP="005E40FF">
      <w:pPr>
        <w:pStyle w:val="ListParagraph"/>
        <w:numPr>
          <w:ilvl w:val="0"/>
          <w:numId w:val="32"/>
        </w:numPr>
        <w:rPr>
          <w:rFonts w:ascii="Century Gothic" w:hAnsi="Century Gothic"/>
        </w:rPr>
      </w:pPr>
      <w:r>
        <w:rPr>
          <w:rFonts w:ascii="Century Gothic" w:hAnsi="Century Gothic"/>
        </w:rPr>
        <w:t xml:space="preserve">Remain in contact with members of the JOOI they met </w:t>
      </w:r>
      <w:bookmarkStart w:id="0" w:name="_GoBack"/>
      <w:bookmarkEnd w:id="0"/>
      <w:r>
        <w:rPr>
          <w:rFonts w:ascii="Century Gothic" w:hAnsi="Century Gothic"/>
        </w:rPr>
        <w:t>while at the training</w:t>
      </w:r>
    </w:p>
    <w:p w:rsidR="005E40FF" w:rsidRDefault="005E40FF" w:rsidP="005E40FF">
      <w:pPr>
        <w:pStyle w:val="ListParagraph"/>
        <w:numPr>
          <w:ilvl w:val="0"/>
          <w:numId w:val="32"/>
        </w:numPr>
        <w:rPr>
          <w:rFonts w:ascii="Century Gothic" w:hAnsi="Century Gothic"/>
        </w:rPr>
      </w:pPr>
      <w:r>
        <w:rPr>
          <w:rFonts w:ascii="Century Gothic" w:hAnsi="Century Gothic"/>
        </w:rPr>
        <w:lastRenderedPageBreak/>
        <w:t>They also thanked the following individuals for their donations that enabled them to attend the meeting:</w:t>
      </w:r>
    </w:p>
    <w:p w:rsidR="005E40FF" w:rsidRDefault="005E40FF" w:rsidP="005E40FF">
      <w:pPr>
        <w:pStyle w:val="ListParagraph"/>
        <w:ind w:left="1350"/>
        <w:rPr>
          <w:rFonts w:ascii="Century Gothic" w:hAnsi="Century Gothic"/>
        </w:rPr>
      </w:pPr>
    </w:p>
    <w:p w:rsidR="005E40FF" w:rsidRDefault="005E40FF" w:rsidP="005E40FF">
      <w:pPr>
        <w:pStyle w:val="ListParagraph"/>
        <w:ind w:left="1350"/>
        <w:rPr>
          <w:rFonts w:ascii="Century Gothic" w:hAnsi="Century Gothic"/>
        </w:rPr>
      </w:pPr>
      <w:r>
        <w:rPr>
          <w:rFonts w:ascii="Century Gothic" w:hAnsi="Century Gothic"/>
        </w:rPr>
        <w:t xml:space="preserve">Council Member French; Mayor Domingo; Vivian Davis, Albion Community School Board; Gerri Lynn Harper-Williams, Superintendent of Albion Community School; Michelle Mueller, Sister City Committee; Harry Bonner, Kids at Hope; City Manager Mitchell and Amy Robertson, Albion Chamber of Commerce.  </w:t>
      </w:r>
    </w:p>
    <w:p w:rsidR="005E40FF" w:rsidRDefault="005E40FF" w:rsidP="005E40FF">
      <w:pPr>
        <w:pStyle w:val="ListParagraph"/>
        <w:ind w:left="1350"/>
        <w:rPr>
          <w:rFonts w:ascii="Century Gothic" w:hAnsi="Century Gothic"/>
        </w:rPr>
      </w:pPr>
    </w:p>
    <w:p w:rsidR="009F3D48" w:rsidRDefault="005E40FF" w:rsidP="0092375B">
      <w:pPr>
        <w:pStyle w:val="ListParagraph"/>
        <w:ind w:left="900"/>
        <w:rPr>
          <w:rFonts w:ascii="Century Gothic" w:hAnsi="Century Gothic"/>
        </w:rPr>
      </w:pPr>
      <w:r>
        <w:rPr>
          <w:rFonts w:ascii="Century Gothic" w:hAnsi="Century Gothic"/>
        </w:rPr>
        <w:t>A resolution was read aloud and presen</w:t>
      </w:r>
      <w:r w:rsidR="00B32072">
        <w:rPr>
          <w:rFonts w:ascii="Century Gothic" w:hAnsi="Century Gothic"/>
        </w:rPr>
        <w:t>ted to each of the above individuals</w:t>
      </w:r>
      <w:r>
        <w:rPr>
          <w:rFonts w:ascii="Century Gothic" w:hAnsi="Century Gothic"/>
        </w:rPr>
        <w:t xml:space="preserve"> that were in attendance.</w:t>
      </w:r>
    </w:p>
    <w:p w:rsidR="00113083" w:rsidRDefault="00113083" w:rsidP="00380445">
      <w:pPr>
        <w:ind w:left="90" w:firstLine="540"/>
        <w:rPr>
          <w:rFonts w:ascii="Century Gothic" w:hAnsi="Century Gothic"/>
        </w:rPr>
      </w:pPr>
    </w:p>
    <w:p w:rsidR="00E84309" w:rsidRDefault="00C074ED" w:rsidP="00A97282">
      <w:pPr>
        <w:ind w:left="90" w:firstLine="540"/>
        <w:rPr>
          <w:rFonts w:ascii="Century Gothic" w:hAnsi="Century Gothic"/>
        </w:rPr>
      </w:pPr>
      <w:r>
        <w:rPr>
          <w:rFonts w:ascii="Century Gothic" w:hAnsi="Century Gothic"/>
        </w:rPr>
        <w:tab/>
      </w:r>
    </w:p>
    <w:p w:rsidR="00A97282" w:rsidRDefault="00BF7BB8" w:rsidP="00380445">
      <w:pPr>
        <w:ind w:left="90" w:firstLine="540"/>
        <w:rPr>
          <w:rFonts w:ascii="Century Gothic" w:hAnsi="Century Gothic"/>
        </w:rPr>
      </w:pPr>
      <w:r>
        <w:rPr>
          <w:rFonts w:ascii="Century Gothic" w:hAnsi="Century Gothic"/>
        </w:rPr>
        <w:t xml:space="preserve">B. </w:t>
      </w:r>
      <w:r w:rsidR="0004778E">
        <w:rPr>
          <w:rFonts w:ascii="Century Gothic" w:hAnsi="Century Gothic"/>
        </w:rPr>
        <w:t>Redevelopment Ready Community Self- Assessment-Peggy Sindt</w:t>
      </w:r>
    </w:p>
    <w:p w:rsidR="00442F5B" w:rsidRDefault="00442F5B" w:rsidP="00380445">
      <w:pPr>
        <w:ind w:left="90" w:firstLine="540"/>
        <w:rPr>
          <w:rFonts w:ascii="Century Gothic" w:hAnsi="Century Gothic"/>
        </w:rPr>
      </w:pPr>
    </w:p>
    <w:p w:rsidR="00442F5B" w:rsidRDefault="00442F5B" w:rsidP="00442F5B">
      <w:pPr>
        <w:ind w:left="900"/>
        <w:rPr>
          <w:rFonts w:ascii="Century Gothic" w:hAnsi="Century Gothic"/>
        </w:rPr>
      </w:pPr>
      <w:r>
        <w:rPr>
          <w:rFonts w:ascii="Century Gothic" w:hAnsi="Century Gothic"/>
        </w:rPr>
        <w:t>Peggy Sindt, President of the Economic Development Corporation gave a brief update of the Redevelopment Ready Community and highlighted the following:</w:t>
      </w:r>
    </w:p>
    <w:p w:rsidR="00442F5B" w:rsidRDefault="00442F5B" w:rsidP="00380445">
      <w:pPr>
        <w:ind w:left="90" w:firstLine="540"/>
        <w:rPr>
          <w:rFonts w:ascii="Century Gothic" w:hAnsi="Century Gothic"/>
        </w:rPr>
      </w:pPr>
    </w:p>
    <w:p w:rsidR="00442F5B" w:rsidRDefault="00442F5B" w:rsidP="00442F5B">
      <w:pPr>
        <w:ind w:left="900"/>
        <w:rPr>
          <w:rFonts w:ascii="Century Gothic" w:hAnsi="Century Gothic"/>
        </w:rPr>
      </w:pPr>
      <w:r>
        <w:rPr>
          <w:rFonts w:ascii="Century Gothic" w:hAnsi="Century Gothic"/>
        </w:rPr>
        <w:t>The first step of the process is to complete a self- assessment to determine where the City’s processes are in terms of being business and development friendly.</w:t>
      </w:r>
    </w:p>
    <w:p w:rsidR="00B32072" w:rsidRDefault="00442F5B" w:rsidP="00442F5B">
      <w:pPr>
        <w:ind w:left="900"/>
        <w:rPr>
          <w:rFonts w:ascii="Century Gothic" w:hAnsi="Century Gothic"/>
        </w:rPr>
      </w:pPr>
      <w:r>
        <w:rPr>
          <w:rFonts w:ascii="Century Gothic" w:hAnsi="Century Gothic"/>
        </w:rPr>
        <w:t xml:space="preserve">Once this is completed it goes to Council for approval to determine if the City would like to move forward with the process.  </w:t>
      </w:r>
    </w:p>
    <w:p w:rsidR="00B32072" w:rsidRDefault="00B32072" w:rsidP="00442F5B">
      <w:pPr>
        <w:ind w:left="900"/>
        <w:rPr>
          <w:rFonts w:ascii="Century Gothic" w:hAnsi="Century Gothic"/>
        </w:rPr>
      </w:pPr>
    </w:p>
    <w:p w:rsidR="00442F5B" w:rsidRDefault="00B32072" w:rsidP="00442F5B">
      <w:pPr>
        <w:ind w:left="900"/>
        <w:rPr>
          <w:rFonts w:ascii="Century Gothic" w:hAnsi="Century Gothic"/>
        </w:rPr>
      </w:pPr>
      <w:r>
        <w:rPr>
          <w:rFonts w:ascii="Century Gothic" w:hAnsi="Century Gothic"/>
        </w:rPr>
        <w:t>The</w:t>
      </w:r>
      <w:r w:rsidR="00442F5B">
        <w:rPr>
          <w:rFonts w:ascii="Century Gothic" w:hAnsi="Century Gothic"/>
        </w:rPr>
        <w:t xml:space="preserve"> six best practices for </w:t>
      </w:r>
      <w:r>
        <w:rPr>
          <w:rFonts w:ascii="Century Gothic" w:hAnsi="Century Gothic"/>
        </w:rPr>
        <w:t xml:space="preserve">the Redevelopment Community </w:t>
      </w:r>
      <w:r w:rsidR="00442F5B">
        <w:rPr>
          <w:rFonts w:ascii="Century Gothic" w:hAnsi="Century Gothic"/>
        </w:rPr>
        <w:t>are:</w:t>
      </w:r>
    </w:p>
    <w:p w:rsidR="00442F5B" w:rsidRDefault="00442F5B" w:rsidP="00442F5B">
      <w:pPr>
        <w:ind w:left="1080" w:hanging="180"/>
        <w:rPr>
          <w:rFonts w:ascii="Century Gothic" w:hAnsi="Century Gothic"/>
        </w:rPr>
      </w:pPr>
      <w:r>
        <w:rPr>
          <w:rFonts w:ascii="Century Gothic" w:hAnsi="Century Gothic"/>
        </w:rPr>
        <w:t>1. Community Plans &amp; Public Outreach</w:t>
      </w:r>
    </w:p>
    <w:p w:rsidR="00442F5B" w:rsidRDefault="00442F5B" w:rsidP="00442F5B">
      <w:pPr>
        <w:ind w:left="810" w:firstLine="90"/>
        <w:rPr>
          <w:rFonts w:ascii="Century Gothic" w:hAnsi="Century Gothic"/>
        </w:rPr>
      </w:pPr>
      <w:r>
        <w:rPr>
          <w:rFonts w:ascii="Century Gothic" w:hAnsi="Century Gothic"/>
        </w:rPr>
        <w:t>2. Zoning Regulations</w:t>
      </w:r>
    </w:p>
    <w:p w:rsidR="00442F5B" w:rsidRDefault="00442F5B" w:rsidP="00442F5B">
      <w:pPr>
        <w:ind w:left="720" w:firstLine="180"/>
        <w:rPr>
          <w:rFonts w:ascii="Century Gothic" w:hAnsi="Century Gothic"/>
        </w:rPr>
      </w:pPr>
      <w:r>
        <w:rPr>
          <w:rFonts w:ascii="Century Gothic" w:hAnsi="Century Gothic"/>
        </w:rPr>
        <w:t>3. Development Review Process</w:t>
      </w:r>
    </w:p>
    <w:p w:rsidR="00442F5B" w:rsidRDefault="00442F5B" w:rsidP="00442F5B">
      <w:pPr>
        <w:ind w:left="900"/>
        <w:rPr>
          <w:rFonts w:ascii="Century Gothic" w:hAnsi="Century Gothic"/>
        </w:rPr>
      </w:pPr>
      <w:r>
        <w:rPr>
          <w:rFonts w:ascii="Century Gothic" w:hAnsi="Century Gothic"/>
        </w:rPr>
        <w:t>4. Recruitment &amp; Education</w:t>
      </w:r>
    </w:p>
    <w:p w:rsidR="00442F5B" w:rsidRDefault="00442F5B" w:rsidP="00442F5B">
      <w:pPr>
        <w:ind w:left="900"/>
        <w:rPr>
          <w:rFonts w:ascii="Century Gothic" w:hAnsi="Century Gothic"/>
        </w:rPr>
      </w:pPr>
      <w:r>
        <w:rPr>
          <w:rFonts w:ascii="Century Gothic" w:hAnsi="Century Gothic"/>
        </w:rPr>
        <w:t>5. Redevelopment Ready Sites</w:t>
      </w:r>
    </w:p>
    <w:p w:rsidR="00442F5B" w:rsidRDefault="00442F5B" w:rsidP="00442F5B">
      <w:pPr>
        <w:ind w:left="810" w:firstLine="90"/>
        <w:rPr>
          <w:rFonts w:ascii="Century Gothic" w:hAnsi="Century Gothic"/>
        </w:rPr>
      </w:pPr>
      <w:r>
        <w:rPr>
          <w:rFonts w:ascii="Century Gothic" w:hAnsi="Century Gothic"/>
        </w:rPr>
        <w:t>6. Community Prosperity</w:t>
      </w:r>
    </w:p>
    <w:p w:rsidR="00B528B5" w:rsidRDefault="00B528B5" w:rsidP="00380445">
      <w:pPr>
        <w:ind w:left="90" w:firstLine="540"/>
        <w:rPr>
          <w:rFonts w:ascii="Century Gothic" w:hAnsi="Century Gothic"/>
        </w:rPr>
      </w:pPr>
    </w:p>
    <w:p w:rsidR="00442F5B" w:rsidRDefault="00442F5B" w:rsidP="0092375B">
      <w:pPr>
        <w:ind w:left="900"/>
        <w:rPr>
          <w:rFonts w:ascii="Century Gothic" w:hAnsi="Century Gothic"/>
        </w:rPr>
      </w:pPr>
      <w:r>
        <w:rPr>
          <w:rFonts w:ascii="Century Gothic" w:hAnsi="Century Gothic"/>
        </w:rPr>
        <w:t>In certifying the RRC program, the MEDC provides evaluation support, expertise and consultation, training opportunities and assists certified communities market their top development sites.</w:t>
      </w:r>
    </w:p>
    <w:p w:rsidR="00783C19" w:rsidRDefault="00783C19" w:rsidP="00783C19">
      <w:pPr>
        <w:ind w:left="900" w:hanging="270"/>
        <w:rPr>
          <w:rFonts w:ascii="Century Gothic" w:hAnsi="Century Gothic"/>
        </w:rPr>
      </w:pPr>
    </w:p>
    <w:p w:rsidR="00442F5B" w:rsidRDefault="00442F5B" w:rsidP="00B32072">
      <w:pPr>
        <w:ind w:left="900"/>
        <w:rPr>
          <w:rFonts w:ascii="Century Gothic" w:hAnsi="Century Gothic"/>
        </w:rPr>
      </w:pPr>
      <w:r>
        <w:rPr>
          <w:rFonts w:ascii="Century Gothic" w:hAnsi="Century Gothic"/>
        </w:rPr>
        <w:t>Comments were received from Council Member French.</w:t>
      </w:r>
    </w:p>
    <w:p w:rsidR="00BF7BB8" w:rsidRDefault="00BF7BB8" w:rsidP="00380445">
      <w:pPr>
        <w:ind w:left="90" w:firstLine="540"/>
        <w:rPr>
          <w:rFonts w:ascii="Century Gothic" w:hAnsi="Century Gothic"/>
        </w:rPr>
      </w:pPr>
    </w:p>
    <w:p w:rsidR="00BF7BB8" w:rsidRDefault="00BF7BB8" w:rsidP="00380445">
      <w:pPr>
        <w:ind w:left="90" w:firstLine="540"/>
        <w:rPr>
          <w:rFonts w:ascii="Century Gothic" w:hAnsi="Century Gothic"/>
        </w:rPr>
      </w:pPr>
      <w:r>
        <w:rPr>
          <w:rFonts w:ascii="Century Gothic" w:hAnsi="Century Gothic"/>
        </w:rPr>
        <w:t xml:space="preserve">C. </w:t>
      </w:r>
      <w:r w:rsidR="0004778E">
        <w:rPr>
          <w:rFonts w:ascii="Century Gothic" w:hAnsi="Century Gothic"/>
        </w:rPr>
        <w:t>Water System Reliability Study-Paul Romano, Jones &amp; Henry</w:t>
      </w:r>
    </w:p>
    <w:p w:rsidR="0092375B" w:rsidRDefault="0092375B" w:rsidP="00380445">
      <w:pPr>
        <w:ind w:left="90" w:firstLine="540"/>
        <w:rPr>
          <w:rFonts w:ascii="Century Gothic" w:hAnsi="Century Gothic"/>
        </w:rPr>
      </w:pPr>
    </w:p>
    <w:p w:rsidR="0092375B" w:rsidRDefault="0092375B" w:rsidP="00B32072">
      <w:pPr>
        <w:ind w:left="900"/>
        <w:rPr>
          <w:rFonts w:ascii="Century Gothic" w:hAnsi="Century Gothic"/>
        </w:rPr>
      </w:pPr>
      <w:r>
        <w:rPr>
          <w:rFonts w:ascii="Century Gothic" w:hAnsi="Century Gothic"/>
        </w:rPr>
        <w:t>Paul Romano, Jones &amp; Henry gave a brief overview of the Water System Reliability Study highlighting the following:</w:t>
      </w:r>
    </w:p>
    <w:p w:rsidR="0092375B" w:rsidRDefault="0092375B" w:rsidP="00380445">
      <w:pPr>
        <w:ind w:left="90" w:firstLine="540"/>
        <w:rPr>
          <w:rFonts w:ascii="Century Gothic" w:hAnsi="Century Gothic"/>
        </w:rPr>
      </w:pPr>
    </w:p>
    <w:p w:rsidR="0092375B" w:rsidRDefault="0092375B" w:rsidP="0092375B">
      <w:pPr>
        <w:pStyle w:val="ListParagraph"/>
        <w:numPr>
          <w:ilvl w:val="0"/>
          <w:numId w:val="33"/>
        </w:numPr>
        <w:rPr>
          <w:rFonts w:ascii="Century Gothic" w:hAnsi="Century Gothic"/>
        </w:rPr>
      </w:pPr>
      <w:r>
        <w:rPr>
          <w:rFonts w:ascii="Century Gothic" w:hAnsi="Century Gothic"/>
        </w:rPr>
        <w:t>Jones &amp; Henry has been doing business with the City of Albion since the 1950’s</w:t>
      </w:r>
    </w:p>
    <w:p w:rsidR="0092375B" w:rsidRDefault="0092375B" w:rsidP="0092375B">
      <w:pPr>
        <w:pStyle w:val="ListParagraph"/>
        <w:numPr>
          <w:ilvl w:val="0"/>
          <w:numId w:val="33"/>
        </w:numPr>
        <w:rPr>
          <w:rFonts w:ascii="Century Gothic" w:hAnsi="Century Gothic"/>
        </w:rPr>
      </w:pPr>
      <w:r>
        <w:rPr>
          <w:rFonts w:ascii="Century Gothic" w:hAnsi="Century Gothic"/>
        </w:rPr>
        <w:t>The Water System Reliability Study looks at our water system and does an evaluation that is submitted to the State every five (5) years.</w:t>
      </w:r>
    </w:p>
    <w:p w:rsidR="0092375B" w:rsidRDefault="0092375B" w:rsidP="0092375B">
      <w:pPr>
        <w:pStyle w:val="ListParagraph"/>
        <w:numPr>
          <w:ilvl w:val="0"/>
          <w:numId w:val="33"/>
        </w:numPr>
        <w:rPr>
          <w:rFonts w:ascii="Century Gothic" w:hAnsi="Century Gothic"/>
        </w:rPr>
      </w:pPr>
      <w:r>
        <w:rPr>
          <w:rFonts w:ascii="Century Gothic" w:hAnsi="Century Gothic"/>
        </w:rPr>
        <w:lastRenderedPageBreak/>
        <w:t>The State has accepted what has been submitted for this year.</w:t>
      </w:r>
    </w:p>
    <w:p w:rsidR="0092375B" w:rsidRDefault="0092375B" w:rsidP="0092375B">
      <w:pPr>
        <w:pStyle w:val="ListParagraph"/>
        <w:numPr>
          <w:ilvl w:val="0"/>
          <w:numId w:val="33"/>
        </w:numPr>
        <w:rPr>
          <w:rFonts w:ascii="Century Gothic" w:hAnsi="Century Gothic"/>
        </w:rPr>
      </w:pPr>
      <w:r>
        <w:rPr>
          <w:rFonts w:ascii="Century Gothic" w:hAnsi="Century Gothic"/>
        </w:rPr>
        <w:t>The study states our population has removed steady but the water demand has increased</w:t>
      </w:r>
    </w:p>
    <w:p w:rsidR="0092375B" w:rsidRDefault="0092375B" w:rsidP="0092375B">
      <w:pPr>
        <w:pStyle w:val="ListParagraph"/>
        <w:numPr>
          <w:ilvl w:val="0"/>
          <w:numId w:val="33"/>
        </w:numPr>
        <w:rPr>
          <w:rFonts w:ascii="Century Gothic" w:hAnsi="Century Gothic"/>
        </w:rPr>
      </w:pPr>
      <w:r>
        <w:rPr>
          <w:rFonts w:ascii="Century Gothic" w:hAnsi="Century Gothic"/>
        </w:rPr>
        <w:t>The demand pertains to how much water is be</w:t>
      </w:r>
      <w:r w:rsidR="0024200E">
        <w:rPr>
          <w:rFonts w:ascii="Century Gothic" w:hAnsi="Century Gothic"/>
        </w:rPr>
        <w:t>ing demanded by customers daily</w:t>
      </w:r>
    </w:p>
    <w:p w:rsidR="0092375B" w:rsidRDefault="0092375B" w:rsidP="0092375B">
      <w:pPr>
        <w:pStyle w:val="ListParagraph"/>
        <w:numPr>
          <w:ilvl w:val="0"/>
          <w:numId w:val="33"/>
        </w:numPr>
        <w:rPr>
          <w:rFonts w:ascii="Century Gothic" w:hAnsi="Century Gothic"/>
        </w:rPr>
      </w:pPr>
      <w:r>
        <w:rPr>
          <w:rFonts w:ascii="Century Gothic" w:hAnsi="Century Gothic"/>
        </w:rPr>
        <w:t>The City of Albion is currently using 1.2 to 1.3 million gallons</w:t>
      </w:r>
      <w:r w:rsidR="0024200E">
        <w:rPr>
          <w:rFonts w:ascii="Century Gothic" w:hAnsi="Century Gothic"/>
        </w:rPr>
        <w:t xml:space="preserve"> of water a day and pumps water to a water distribution system for fire protection and delivery to customers on a seven day a week basis. The staff is available 24 hours per day to respond to emergencies</w:t>
      </w:r>
    </w:p>
    <w:p w:rsidR="0024200E" w:rsidRDefault="0024200E" w:rsidP="0092375B">
      <w:pPr>
        <w:pStyle w:val="ListParagraph"/>
        <w:numPr>
          <w:ilvl w:val="0"/>
          <w:numId w:val="33"/>
        </w:numPr>
        <w:rPr>
          <w:rFonts w:ascii="Century Gothic" w:hAnsi="Century Gothic"/>
        </w:rPr>
      </w:pPr>
      <w:r>
        <w:rPr>
          <w:rFonts w:ascii="Century Gothic" w:hAnsi="Century Gothic"/>
        </w:rPr>
        <w:t>The water department staff is responsible for the operation and repair of the equipment as well as the maintenance of the system’s wells, water mains, valves, service leads, meters and hydrants</w:t>
      </w:r>
    </w:p>
    <w:p w:rsidR="0092375B" w:rsidRDefault="003F0389" w:rsidP="0092375B">
      <w:pPr>
        <w:pStyle w:val="ListParagraph"/>
        <w:numPr>
          <w:ilvl w:val="0"/>
          <w:numId w:val="33"/>
        </w:numPr>
        <w:rPr>
          <w:rFonts w:ascii="Century Gothic" w:hAnsi="Century Gothic"/>
        </w:rPr>
      </w:pPr>
      <w:r>
        <w:rPr>
          <w:rFonts w:ascii="Century Gothic" w:hAnsi="Century Gothic"/>
        </w:rPr>
        <w:t xml:space="preserve">The City’s  supply consists </w:t>
      </w:r>
      <w:r w:rsidR="0092375B">
        <w:rPr>
          <w:rFonts w:ascii="Century Gothic" w:hAnsi="Century Gothic"/>
        </w:rPr>
        <w:t>of five (5) wells with only two (2) being primary</w:t>
      </w:r>
    </w:p>
    <w:p w:rsidR="0092375B" w:rsidRDefault="003F0389" w:rsidP="0092375B">
      <w:pPr>
        <w:pStyle w:val="ListParagraph"/>
        <w:numPr>
          <w:ilvl w:val="0"/>
          <w:numId w:val="33"/>
        </w:numPr>
        <w:rPr>
          <w:rFonts w:ascii="Century Gothic" w:hAnsi="Century Gothic"/>
        </w:rPr>
      </w:pPr>
      <w:r>
        <w:rPr>
          <w:rFonts w:ascii="Century Gothic" w:hAnsi="Century Gothic"/>
        </w:rPr>
        <w:t xml:space="preserve">The City’s wastewater treatment plant has a four (4) million gallon capacity and we are currently using </w:t>
      </w:r>
      <w:r w:rsidR="00B32072">
        <w:rPr>
          <w:rFonts w:ascii="Century Gothic" w:hAnsi="Century Gothic"/>
        </w:rPr>
        <w:t>less than half of our capacity.</w:t>
      </w:r>
    </w:p>
    <w:p w:rsidR="0024200E" w:rsidRDefault="0024200E" w:rsidP="0092375B">
      <w:pPr>
        <w:pStyle w:val="ListParagraph"/>
        <w:numPr>
          <w:ilvl w:val="0"/>
          <w:numId w:val="33"/>
        </w:numPr>
        <w:rPr>
          <w:rFonts w:ascii="Century Gothic" w:hAnsi="Century Gothic"/>
        </w:rPr>
      </w:pPr>
      <w:r>
        <w:rPr>
          <w:rFonts w:ascii="Century Gothic" w:hAnsi="Century Gothic"/>
        </w:rPr>
        <w:t>The top five (5) water users are Knauf Insulation, Andersons Albion Ethanol, Continental Carbonics, Albion College and Clariant Corp.</w:t>
      </w:r>
    </w:p>
    <w:p w:rsidR="0024200E" w:rsidRDefault="0024200E" w:rsidP="0024200E">
      <w:pPr>
        <w:pStyle w:val="ListParagraph"/>
        <w:numPr>
          <w:ilvl w:val="0"/>
          <w:numId w:val="33"/>
        </w:numPr>
        <w:rPr>
          <w:rFonts w:ascii="Century Gothic" w:hAnsi="Century Gothic"/>
        </w:rPr>
      </w:pPr>
      <w:r>
        <w:rPr>
          <w:rFonts w:ascii="Century Gothic" w:hAnsi="Century Gothic"/>
        </w:rPr>
        <w:t>Some of the recommendations suggested are:</w:t>
      </w:r>
    </w:p>
    <w:p w:rsidR="0024200E" w:rsidRDefault="0024200E" w:rsidP="0024200E">
      <w:pPr>
        <w:pStyle w:val="ListParagraph"/>
        <w:numPr>
          <w:ilvl w:val="0"/>
          <w:numId w:val="33"/>
        </w:numPr>
        <w:ind w:firstLine="270"/>
        <w:rPr>
          <w:rFonts w:ascii="Century Gothic" w:hAnsi="Century Gothic"/>
        </w:rPr>
      </w:pPr>
      <w:r>
        <w:rPr>
          <w:rFonts w:ascii="Century Gothic" w:hAnsi="Century Gothic"/>
        </w:rPr>
        <w:t>Elevated tank requires recoating or replacement</w:t>
      </w:r>
    </w:p>
    <w:p w:rsidR="0024200E" w:rsidRDefault="0024200E" w:rsidP="0024200E">
      <w:pPr>
        <w:pStyle w:val="ListParagraph"/>
        <w:numPr>
          <w:ilvl w:val="0"/>
          <w:numId w:val="33"/>
        </w:numPr>
        <w:ind w:left="2160" w:hanging="540"/>
        <w:rPr>
          <w:rFonts w:ascii="Century Gothic" w:hAnsi="Century Gothic"/>
        </w:rPr>
      </w:pPr>
      <w:r>
        <w:rPr>
          <w:rFonts w:ascii="Century Gothic" w:hAnsi="Century Gothic"/>
        </w:rPr>
        <w:t>Replace smaller main in coordination with street rehabilitation projects</w:t>
      </w:r>
    </w:p>
    <w:p w:rsidR="0024200E" w:rsidRDefault="0024200E" w:rsidP="0024200E">
      <w:pPr>
        <w:pStyle w:val="ListParagraph"/>
        <w:numPr>
          <w:ilvl w:val="0"/>
          <w:numId w:val="33"/>
        </w:numPr>
        <w:ind w:firstLine="270"/>
        <w:rPr>
          <w:rFonts w:ascii="Century Gothic" w:hAnsi="Century Gothic"/>
        </w:rPr>
      </w:pPr>
      <w:r>
        <w:rPr>
          <w:rFonts w:ascii="Century Gothic" w:hAnsi="Century Gothic"/>
        </w:rPr>
        <w:t>HVAC upgrades at the WTP</w:t>
      </w:r>
    </w:p>
    <w:p w:rsidR="0024200E" w:rsidRDefault="0024200E" w:rsidP="0024200E">
      <w:pPr>
        <w:pStyle w:val="ListParagraph"/>
        <w:numPr>
          <w:ilvl w:val="0"/>
          <w:numId w:val="33"/>
        </w:numPr>
        <w:ind w:firstLine="270"/>
        <w:rPr>
          <w:rFonts w:ascii="Century Gothic" w:hAnsi="Century Gothic"/>
        </w:rPr>
      </w:pPr>
      <w:r>
        <w:rPr>
          <w:rFonts w:ascii="Century Gothic" w:hAnsi="Century Gothic"/>
        </w:rPr>
        <w:t>Growth strategies-provide water to neighboring townships</w:t>
      </w:r>
    </w:p>
    <w:p w:rsidR="0024200E" w:rsidRDefault="0024200E" w:rsidP="0024200E">
      <w:pPr>
        <w:pStyle w:val="ListParagraph"/>
        <w:numPr>
          <w:ilvl w:val="0"/>
          <w:numId w:val="33"/>
        </w:numPr>
        <w:ind w:firstLine="270"/>
        <w:rPr>
          <w:rFonts w:ascii="Century Gothic" w:hAnsi="Century Gothic"/>
        </w:rPr>
      </w:pPr>
      <w:r>
        <w:rPr>
          <w:rFonts w:ascii="Century Gothic" w:hAnsi="Century Gothic"/>
        </w:rPr>
        <w:t>Rate study</w:t>
      </w:r>
    </w:p>
    <w:p w:rsidR="00E470AA" w:rsidRDefault="00E470AA" w:rsidP="00E470AA">
      <w:pPr>
        <w:rPr>
          <w:rFonts w:ascii="Century Gothic" w:hAnsi="Century Gothic"/>
        </w:rPr>
      </w:pPr>
    </w:p>
    <w:p w:rsidR="00E470AA" w:rsidRDefault="00E470AA" w:rsidP="00C747EF">
      <w:pPr>
        <w:ind w:left="900"/>
        <w:rPr>
          <w:rFonts w:ascii="Century Gothic" w:hAnsi="Century Gothic"/>
        </w:rPr>
      </w:pPr>
      <w:r>
        <w:rPr>
          <w:rFonts w:ascii="Century Gothic" w:hAnsi="Century Gothic"/>
        </w:rPr>
        <w:t xml:space="preserve">Ira </w:t>
      </w:r>
      <w:r w:rsidR="00E07A47">
        <w:rPr>
          <w:rFonts w:ascii="Century Gothic" w:hAnsi="Century Gothic"/>
        </w:rPr>
        <w:t xml:space="preserve">Gabin, </w:t>
      </w:r>
      <w:r>
        <w:rPr>
          <w:rFonts w:ascii="Century Gothic" w:hAnsi="Century Gothic"/>
        </w:rPr>
        <w:t xml:space="preserve">Dixon Engineering </w:t>
      </w:r>
      <w:r w:rsidR="00E07A47">
        <w:rPr>
          <w:rFonts w:ascii="Century Gothic" w:hAnsi="Century Gothic"/>
        </w:rPr>
        <w:t xml:space="preserve">who </w:t>
      </w:r>
      <w:r>
        <w:rPr>
          <w:rFonts w:ascii="Century Gothic" w:hAnsi="Century Gothic"/>
        </w:rPr>
        <w:t>con</w:t>
      </w:r>
      <w:r w:rsidR="00E07A47">
        <w:rPr>
          <w:rFonts w:ascii="Century Gothic" w:hAnsi="Century Gothic"/>
        </w:rPr>
        <w:t xml:space="preserve">tracts with Jones and Henry </w:t>
      </w:r>
      <w:r>
        <w:rPr>
          <w:rFonts w:ascii="Century Gothic" w:hAnsi="Century Gothic"/>
        </w:rPr>
        <w:t xml:space="preserve">spoke of the elevated tank.  He stated the elevated </w:t>
      </w:r>
      <w:r w:rsidR="00E07A47">
        <w:rPr>
          <w:rFonts w:ascii="Century Gothic" w:hAnsi="Century Gothic"/>
        </w:rPr>
        <w:t>tank was last painted in 1993.  It is rugged looking on the inside of the tank and needs cleaning.  Care will be needed for this process due to the fact that the inside of the tank has lead paint.  The cost of repainting the tank will be approximately a half million dollars and a new tank would cost approximately three (3) times that amount.  He stated we should have an approximate 50 years remaining on the tank once it has been painted.</w:t>
      </w:r>
    </w:p>
    <w:p w:rsidR="00E07A47" w:rsidRDefault="00E07A47" w:rsidP="00E470AA">
      <w:pPr>
        <w:rPr>
          <w:rFonts w:ascii="Century Gothic" w:hAnsi="Century Gothic"/>
        </w:rPr>
      </w:pPr>
    </w:p>
    <w:p w:rsidR="00E07A47" w:rsidRPr="00E470AA" w:rsidRDefault="00E07A47" w:rsidP="00C747EF">
      <w:pPr>
        <w:ind w:firstLine="900"/>
        <w:rPr>
          <w:rFonts w:ascii="Century Gothic" w:hAnsi="Century Gothic"/>
        </w:rPr>
      </w:pPr>
      <w:r>
        <w:rPr>
          <w:rFonts w:ascii="Century Gothic" w:hAnsi="Century Gothic"/>
        </w:rPr>
        <w:t>Comments were received from Council Members Barnes and French.</w:t>
      </w:r>
    </w:p>
    <w:p w:rsidR="00FF35D0" w:rsidRDefault="00FF35D0" w:rsidP="00380445">
      <w:pPr>
        <w:ind w:left="90" w:firstLine="540"/>
        <w:rPr>
          <w:rFonts w:ascii="Century Gothic" w:hAnsi="Century Gothic"/>
        </w:rPr>
      </w:pPr>
    </w:p>
    <w:p w:rsidR="00FF35D0" w:rsidRDefault="0004778E" w:rsidP="00380445">
      <w:pPr>
        <w:ind w:left="90" w:firstLine="540"/>
        <w:rPr>
          <w:rFonts w:ascii="Century Gothic" w:hAnsi="Century Gothic"/>
        </w:rPr>
      </w:pPr>
      <w:r>
        <w:rPr>
          <w:rFonts w:ascii="Century Gothic" w:hAnsi="Century Gothic"/>
        </w:rPr>
        <w:t>D. Show Your Best Event-Marie Macone</w:t>
      </w:r>
    </w:p>
    <w:p w:rsidR="00E07A47" w:rsidRDefault="00E07A47" w:rsidP="00380445">
      <w:pPr>
        <w:ind w:left="90" w:firstLine="540"/>
        <w:rPr>
          <w:rFonts w:ascii="Century Gothic" w:hAnsi="Century Gothic"/>
        </w:rPr>
      </w:pPr>
    </w:p>
    <w:p w:rsidR="006A34DE" w:rsidRDefault="00E07A47" w:rsidP="00C747EF">
      <w:pPr>
        <w:ind w:left="900"/>
        <w:rPr>
          <w:rFonts w:ascii="Century Gothic" w:hAnsi="Century Gothic"/>
        </w:rPr>
      </w:pPr>
      <w:r>
        <w:rPr>
          <w:rFonts w:ascii="Century Gothic" w:hAnsi="Century Gothic"/>
        </w:rPr>
        <w:t xml:space="preserve">Marie Macone, The City of Albion’s French Intern is sponsoring a “Show Your Best Event” for members of the </w:t>
      </w:r>
      <w:r w:rsidR="00C94BAF">
        <w:rPr>
          <w:rFonts w:ascii="Century Gothic" w:hAnsi="Century Gothic"/>
        </w:rPr>
        <w:t xml:space="preserve">Albion Community.  The event will be held on Saturday, October 24, 2015 from 10:30 a.m. to 4:30 p.m.  This will be a marketing trade show event and churches, business, manufacturers, civic organizations and any other organization that would like to participate.  There is no cost to have a table for the event and is also free of charge for the community to attend.  </w:t>
      </w:r>
    </w:p>
    <w:p w:rsidR="006A34DE" w:rsidRDefault="006A34DE" w:rsidP="00C747EF">
      <w:pPr>
        <w:ind w:left="900"/>
        <w:rPr>
          <w:rFonts w:ascii="Century Gothic" w:hAnsi="Century Gothic"/>
        </w:rPr>
      </w:pPr>
    </w:p>
    <w:p w:rsidR="00E07A47" w:rsidRDefault="00C94BAF" w:rsidP="00C747EF">
      <w:pPr>
        <w:ind w:left="900"/>
        <w:rPr>
          <w:rFonts w:ascii="Century Gothic" w:hAnsi="Century Gothic"/>
        </w:rPr>
      </w:pPr>
      <w:r>
        <w:rPr>
          <w:rFonts w:ascii="Century Gothic" w:hAnsi="Century Gothic"/>
        </w:rPr>
        <w:t>Ms. Macone would like to build communication and make citizens aware of what is offered in the community. The schedule of events are as follows:</w:t>
      </w:r>
    </w:p>
    <w:p w:rsidR="00C94BAF" w:rsidRDefault="00C94BAF" w:rsidP="00C747EF">
      <w:pPr>
        <w:tabs>
          <w:tab w:val="left" w:pos="990"/>
        </w:tabs>
        <w:ind w:left="90" w:firstLine="810"/>
        <w:rPr>
          <w:rFonts w:ascii="Century Gothic" w:hAnsi="Century Gothic"/>
        </w:rPr>
      </w:pPr>
      <w:r>
        <w:rPr>
          <w:rFonts w:ascii="Century Gothic" w:hAnsi="Century Gothic"/>
        </w:rPr>
        <w:lastRenderedPageBreak/>
        <w:t>10:30</w:t>
      </w:r>
      <w:r w:rsidR="00C747EF">
        <w:rPr>
          <w:rFonts w:ascii="Century Gothic" w:hAnsi="Century Gothic"/>
        </w:rPr>
        <w:t xml:space="preserve"> a.m. </w:t>
      </w:r>
      <w:r>
        <w:rPr>
          <w:rFonts w:ascii="Century Gothic" w:hAnsi="Century Gothic"/>
        </w:rPr>
        <w:t xml:space="preserve"> – 3:00</w:t>
      </w:r>
      <w:r w:rsidR="00C747EF">
        <w:rPr>
          <w:rFonts w:ascii="Century Gothic" w:hAnsi="Century Gothic"/>
        </w:rPr>
        <w:t xml:space="preserve"> p.m.</w:t>
      </w:r>
      <w:r>
        <w:rPr>
          <w:rFonts w:ascii="Century Gothic" w:hAnsi="Century Gothic"/>
        </w:rPr>
        <w:t xml:space="preserve">   Marketing Trade Show</w:t>
      </w:r>
    </w:p>
    <w:p w:rsidR="00C94BAF" w:rsidRDefault="00C94BAF" w:rsidP="006A34DE">
      <w:pPr>
        <w:tabs>
          <w:tab w:val="left" w:pos="1350"/>
          <w:tab w:val="left" w:pos="1440"/>
          <w:tab w:val="left" w:pos="3960"/>
          <w:tab w:val="left" w:pos="4140"/>
        </w:tabs>
        <w:ind w:left="1170" w:firstLine="180"/>
        <w:rPr>
          <w:rFonts w:ascii="Century Gothic" w:hAnsi="Century Gothic"/>
        </w:rPr>
      </w:pPr>
      <w:r>
        <w:rPr>
          <w:rFonts w:ascii="Century Gothic" w:hAnsi="Century Gothic"/>
        </w:rPr>
        <w:t>11:00</w:t>
      </w:r>
      <w:r w:rsidR="00C747EF">
        <w:rPr>
          <w:rFonts w:ascii="Century Gothic" w:hAnsi="Century Gothic"/>
        </w:rPr>
        <w:t xml:space="preserve"> a.m. -</w:t>
      </w:r>
      <w:r>
        <w:rPr>
          <w:rFonts w:ascii="Century Gothic" w:hAnsi="Century Gothic"/>
        </w:rPr>
        <w:t xml:space="preserve">  </w:t>
      </w:r>
      <w:r w:rsidR="00C747EF">
        <w:rPr>
          <w:rFonts w:ascii="Century Gothic" w:hAnsi="Century Gothic"/>
        </w:rPr>
        <w:t xml:space="preserve"> </w:t>
      </w:r>
      <w:r>
        <w:rPr>
          <w:rFonts w:ascii="Century Gothic" w:hAnsi="Century Gothic"/>
        </w:rPr>
        <w:t>12:00</w:t>
      </w:r>
      <w:r w:rsidR="00C747EF">
        <w:rPr>
          <w:rFonts w:ascii="Century Gothic" w:hAnsi="Century Gothic"/>
        </w:rPr>
        <w:t xml:space="preserve"> p.m.</w:t>
      </w:r>
      <w:r>
        <w:rPr>
          <w:rFonts w:ascii="Century Gothic" w:hAnsi="Century Gothic"/>
        </w:rPr>
        <w:t xml:space="preserve">  Awards Celebration</w:t>
      </w:r>
    </w:p>
    <w:p w:rsidR="00C94BAF" w:rsidRDefault="00C94BAF" w:rsidP="00C747EF">
      <w:pPr>
        <w:ind w:left="3960" w:hanging="2610"/>
        <w:rPr>
          <w:rFonts w:ascii="Century Gothic" w:hAnsi="Century Gothic"/>
        </w:rPr>
      </w:pPr>
      <w:r>
        <w:rPr>
          <w:rFonts w:ascii="Century Gothic" w:hAnsi="Century Gothic"/>
        </w:rPr>
        <w:t>12:00</w:t>
      </w:r>
      <w:r w:rsidR="00C747EF">
        <w:rPr>
          <w:rFonts w:ascii="Century Gothic" w:hAnsi="Century Gothic"/>
        </w:rPr>
        <w:t>p.m.</w:t>
      </w:r>
      <w:r>
        <w:rPr>
          <w:rFonts w:ascii="Century Gothic" w:hAnsi="Century Gothic"/>
        </w:rPr>
        <w:t xml:space="preserve"> – </w:t>
      </w:r>
      <w:r w:rsidR="00C747EF">
        <w:rPr>
          <w:rFonts w:ascii="Century Gothic" w:hAnsi="Century Gothic"/>
        </w:rPr>
        <w:t xml:space="preserve">  1</w:t>
      </w:r>
      <w:r>
        <w:rPr>
          <w:rFonts w:ascii="Century Gothic" w:hAnsi="Century Gothic"/>
        </w:rPr>
        <w:t>:00</w:t>
      </w:r>
      <w:r w:rsidR="00C747EF">
        <w:rPr>
          <w:rFonts w:ascii="Century Gothic" w:hAnsi="Century Gothic"/>
        </w:rPr>
        <w:t xml:space="preserve"> p.m.</w:t>
      </w:r>
      <w:r>
        <w:rPr>
          <w:rFonts w:ascii="Century Gothic" w:hAnsi="Century Gothic"/>
        </w:rPr>
        <w:t xml:space="preserve">    French Lunch (consisting of a lunch &amp; desert crepe along with a drink - $3.00 Children and $5.00 for adults)</w:t>
      </w:r>
    </w:p>
    <w:p w:rsidR="00C94BAF" w:rsidRDefault="00C94BAF" w:rsidP="00C747EF">
      <w:pPr>
        <w:tabs>
          <w:tab w:val="left" w:pos="3960"/>
        </w:tabs>
        <w:ind w:left="3600" w:hanging="2250"/>
        <w:rPr>
          <w:rFonts w:ascii="Century Gothic" w:hAnsi="Century Gothic"/>
        </w:rPr>
      </w:pPr>
      <w:r>
        <w:rPr>
          <w:rFonts w:ascii="Century Gothic" w:hAnsi="Century Gothic"/>
        </w:rPr>
        <w:t>1:00</w:t>
      </w:r>
      <w:r w:rsidR="00C747EF">
        <w:rPr>
          <w:rFonts w:ascii="Century Gothic" w:hAnsi="Century Gothic"/>
        </w:rPr>
        <w:t xml:space="preserve"> p.m. </w:t>
      </w:r>
      <w:r>
        <w:rPr>
          <w:rFonts w:ascii="Century Gothic" w:hAnsi="Century Gothic"/>
        </w:rPr>
        <w:t xml:space="preserve"> – 3:</w:t>
      </w:r>
      <w:r w:rsidR="00C747EF">
        <w:rPr>
          <w:rFonts w:ascii="Century Gothic" w:hAnsi="Century Gothic"/>
        </w:rPr>
        <w:t>00 p.m.</w:t>
      </w:r>
      <w:r>
        <w:rPr>
          <w:rFonts w:ascii="Century Gothic" w:hAnsi="Century Gothic"/>
        </w:rPr>
        <w:t xml:space="preserve"> </w:t>
      </w:r>
      <w:r w:rsidR="00C747EF">
        <w:rPr>
          <w:rFonts w:ascii="Century Gothic" w:hAnsi="Century Gothic"/>
        </w:rPr>
        <w:t xml:space="preserve">     </w:t>
      </w:r>
      <w:r>
        <w:rPr>
          <w:rFonts w:ascii="Century Gothic" w:hAnsi="Century Gothic"/>
        </w:rPr>
        <w:t>Seniors &amp; Children’s Activities</w:t>
      </w:r>
    </w:p>
    <w:p w:rsidR="00C747EF" w:rsidRDefault="00C94BAF" w:rsidP="00C747EF">
      <w:pPr>
        <w:ind w:left="1350"/>
        <w:rPr>
          <w:rFonts w:ascii="Century Gothic" w:hAnsi="Century Gothic"/>
        </w:rPr>
      </w:pPr>
      <w:r>
        <w:rPr>
          <w:rFonts w:ascii="Century Gothic" w:hAnsi="Century Gothic"/>
        </w:rPr>
        <w:t>3:30</w:t>
      </w:r>
      <w:r w:rsidR="00C747EF">
        <w:rPr>
          <w:rFonts w:ascii="Century Gothic" w:hAnsi="Century Gothic"/>
        </w:rPr>
        <w:t xml:space="preserve"> p.m.</w:t>
      </w:r>
      <w:r>
        <w:rPr>
          <w:rFonts w:ascii="Century Gothic" w:hAnsi="Century Gothic"/>
        </w:rPr>
        <w:t xml:space="preserve">    </w:t>
      </w:r>
      <w:r w:rsidR="00C747EF">
        <w:rPr>
          <w:rFonts w:ascii="Century Gothic" w:hAnsi="Century Gothic"/>
        </w:rPr>
        <w:t xml:space="preserve">                     </w:t>
      </w:r>
      <w:r w:rsidR="006A34DE">
        <w:rPr>
          <w:rFonts w:ascii="Century Gothic" w:hAnsi="Century Gothic"/>
        </w:rPr>
        <w:t xml:space="preserve">  </w:t>
      </w:r>
      <w:r>
        <w:rPr>
          <w:rFonts w:ascii="Century Gothic" w:hAnsi="Century Gothic"/>
        </w:rPr>
        <w:t xml:space="preserve">Presentation of New Signage for Entryways to the </w:t>
      </w:r>
      <w:r w:rsidR="00C747EF">
        <w:rPr>
          <w:rFonts w:ascii="Century Gothic" w:hAnsi="Century Gothic"/>
        </w:rPr>
        <w:t xml:space="preserve"> </w:t>
      </w:r>
    </w:p>
    <w:p w:rsidR="00C94BAF" w:rsidRDefault="00C747EF" w:rsidP="006A34DE">
      <w:pPr>
        <w:tabs>
          <w:tab w:val="left" w:pos="3960"/>
        </w:tabs>
        <w:ind w:left="1350"/>
        <w:rPr>
          <w:rFonts w:ascii="Century Gothic" w:hAnsi="Century Gothic"/>
        </w:rPr>
      </w:pPr>
      <w:r>
        <w:rPr>
          <w:rFonts w:ascii="Century Gothic" w:hAnsi="Century Gothic"/>
        </w:rPr>
        <w:t xml:space="preserve">                                          </w:t>
      </w:r>
      <w:r w:rsidR="006A34DE">
        <w:rPr>
          <w:rFonts w:ascii="Century Gothic" w:hAnsi="Century Gothic"/>
        </w:rPr>
        <w:t xml:space="preserve"> </w:t>
      </w:r>
      <w:r w:rsidR="00C94BAF">
        <w:rPr>
          <w:rFonts w:ascii="Century Gothic" w:hAnsi="Century Gothic"/>
        </w:rPr>
        <w:t>City by Mauri</w:t>
      </w:r>
      <w:r>
        <w:rPr>
          <w:rFonts w:ascii="Century Gothic" w:hAnsi="Century Gothic"/>
        </w:rPr>
        <w:t xml:space="preserve"> Ditzler, Albion</w:t>
      </w:r>
      <w:r w:rsidR="00C94BAF">
        <w:rPr>
          <w:rFonts w:ascii="Century Gothic" w:hAnsi="Century Gothic"/>
        </w:rPr>
        <w:t xml:space="preserve"> College President</w:t>
      </w:r>
    </w:p>
    <w:p w:rsidR="00C747EF" w:rsidRDefault="00C747EF" w:rsidP="00C747EF">
      <w:pPr>
        <w:ind w:left="1350"/>
        <w:rPr>
          <w:rFonts w:ascii="Century Gothic" w:hAnsi="Century Gothic"/>
        </w:rPr>
      </w:pPr>
      <w:r>
        <w:rPr>
          <w:rFonts w:ascii="Century Gothic" w:hAnsi="Century Gothic"/>
        </w:rPr>
        <w:t>4:30 p.m.</w:t>
      </w:r>
      <w:r>
        <w:rPr>
          <w:rFonts w:ascii="Century Gothic" w:hAnsi="Century Gothic"/>
        </w:rPr>
        <w:tab/>
      </w:r>
      <w:r>
        <w:rPr>
          <w:rFonts w:ascii="Century Gothic" w:hAnsi="Century Gothic"/>
        </w:rPr>
        <w:tab/>
        <w:t xml:space="preserve">      Conclusion</w:t>
      </w:r>
    </w:p>
    <w:p w:rsidR="000A11F2" w:rsidRDefault="000A11F2" w:rsidP="00C747EF">
      <w:pPr>
        <w:ind w:left="1350"/>
        <w:rPr>
          <w:rFonts w:ascii="Century Gothic" w:hAnsi="Century Gothic"/>
        </w:rPr>
      </w:pPr>
    </w:p>
    <w:p w:rsidR="000A11F2" w:rsidRDefault="000A11F2" w:rsidP="00C747EF">
      <w:pPr>
        <w:ind w:left="1350"/>
        <w:rPr>
          <w:rFonts w:ascii="Century Gothic" w:hAnsi="Century Gothic"/>
        </w:rPr>
      </w:pPr>
      <w:r>
        <w:rPr>
          <w:rFonts w:ascii="Century Gothic" w:hAnsi="Century Gothic"/>
        </w:rPr>
        <w:t>The event will be promoted through the Albion e-news, posters and a trailer at the Bohn Theatre.</w:t>
      </w:r>
    </w:p>
    <w:p w:rsidR="00A74B0B" w:rsidRDefault="00A74B0B" w:rsidP="00380445">
      <w:pPr>
        <w:ind w:left="90" w:firstLine="720"/>
        <w:rPr>
          <w:rFonts w:ascii="Century Gothic" w:hAnsi="Century Gothic"/>
        </w:rPr>
      </w:pPr>
    </w:p>
    <w:p w:rsidR="00E84309" w:rsidRDefault="00E84309" w:rsidP="00380445">
      <w:pPr>
        <w:tabs>
          <w:tab w:val="left" w:pos="540"/>
          <w:tab w:val="left" w:pos="630"/>
          <w:tab w:val="left" w:pos="720"/>
        </w:tabs>
        <w:ind w:left="90" w:hanging="90"/>
        <w:rPr>
          <w:rFonts w:ascii="Century Gothic" w:hAnsi="Century Gothic"/>
        </w:rPr>
      </w:pPr>
      <w:r>
        <w:rPr>
          <w:rFonts w:ascii="Century Gothic" w:hAnsi="Century Gothic"/>
        </w:rPr>
        <w:t>V</w:t>
      </w:r>
      <w:r w:rsidR="001434AB">
        <w:rPr>
          <w:rFonts w:ascii="Century Gothic" w:hAnsi="Century Gothic"/>
        </w:rPr>
        <w:t>I</w:t>
      </w:r>
      <w:r>
        <w:rPr>
          <w:rFonts w:ascii="Century Gothic" w:hAnsi="Century Gothic"/>
        </w:rPr>
        <w:t xml:space="preserve">I.    </w:t>
      </w:r>
      <w:r w:rsidR="00380445">
        <w:rPr>
          <w:rFonts w:ascii="Century Gothic" w:hAnsi="Century Gothic"/>
        </w:rPr>
        <w:t xml:space="preserve"> </w:t>
      </w:r>
      <w:r>
        <w:rPr>
          <w:rFonts w:ascii="Century Gothic" w:hAnsi="Century Gothic"/>
        </w:rPr>
        <w:t>CITIZENS COMMENTS</w:t>
      </w:r>
    </w:p>
    <w:p w:rsidR="00A1551C" w:rsidRDefault="00A1551C" w:rsidP="002740AE">
      <w:pPr>
        <w:tabs>
          <w:tab w:val="left" w:pos="540"/>
          <w:tab w:val="left" w:pos="630"/>
          <w:tab w:val="left" w:pos="720"/>
        </w:tabs>
        <w:ind w:left="90" w:hanging="90"/>
        <w:rPr>
          <w:rFonts w:ascii="Century Gothic" w:hAnsi="Century Gothic"/>
        </w:rPr>
      </w:pPr>
    </w:p>
    <w:p w:rsidR="00A1551C" w:rsidRDefault="00A1551C" w:rsidP="00FD30CF">
      <w:pPr>
        <w:tabs>
          <w:tab w:val="left" w:pos="540"/>
          <w:tab w:val="left" w:pos="720"/>
          <w:tab w:val="left" w:pos="900"/>
          <w:tab w:val="left" w:pos="990"/>
          <w:tab w:val="left" w:pos="1080"/>
          <w:tab w:val="left" w:pos="1170"/>
        </w:tabs>
        <w:ind w:left="90" w:firstLine="540"/>
        <w:rPr>
          <w:rFonts w:ascii="Century Gothic" w:hAnsi="Century Gothic"/>
        </w:rPr>
      </w:pPr>
      <w:r>
        <w:rPr>
          <w:rFonts w:ascii="Century Gothic" w:hAnsi="Century Gothic"/>
        </w:rPr>
        <w:t>No comments were received.</w:t>
      </w:r>
    </w:p>
    <w:p w:rsidR="00A1551C" w:rsidRDefault="00A1551C" w:rsidP="00E84309">
      <w:pPr>
        <w:tabs>
          <w:tab w:val="left" w:pos="540"/>
          <w:tab w:val="left" w:pos="630"/>
          <w:tab w:val="left" w:pos="720"/>
        </w:tabs>
        <w:ind w:left="90" w:hanging="90"/>
        <w:rPr>
          <w:rFonts w:ascii="Century Gothic" w:hAnsi="Century Gothic"/>
        </w:rPr>
      </w:pPr>
    </w:p>
    <w:p w:rsidR="00A1551C" w:rsidRDefault="00A1551C" w:rsidP="00E84309">
      <w:pPr>
        <w:tabs>
          <w:tab w:val="left" w:pos="540"/>
          <w:tab w:val="left" w:pos="630"/>
          <w:tab w:val="left" w:pos="720"/>
        </w:tabs>
        <w:ind w:left="90" w:hanging="90"/>
        <w:rPr>
          <w:rFonts w:ascii="Century Gothic" w:hAnsi="Century Gothic"/>
        </w:rPr>
      </w:pPr>
      <w:r>
        <w:rPr>
          <w:rFonts w:ascii="Century Gothic" w:hAnsi="Century Gothic"/>
        </w:rPr>
        <w:t>VIII.</w:t>
      </w:r>
      <w:r>
        <w:rPr>
          <w:rFonts w:ascii="Century Gothic" w:hAnsi="Century Gothic"/>
        </w:rPr>
        <w:tab/>
      </w:r>
      <w:r w:rsidR="00380445">
        <w:rPr>
          <w:rFonts w:ascii="Century Gothic" w:hAnsi="Century Gothic"/>
        </w:rPr>
        <w:t xml:space="preserve"> </w:t>
      </w:r>
      <w:r>
        <w:rPr>
          <w:rFonts w:ascii="Century Gothic" w:hAnsi="Century Gothic"/>
        </w:rPr>
        <w:t>CONSENT CALENDAR (VV)</w:t>
      </w:r>
    </w:p>
    <w:p w:rsidR="00A1551C" w:rsidRDefault="00A1551C" w:rsidP="00380445">
      <w:pPr>
        <w:tabs>
          <w:tab w:val="left" w:pos="540"/>
          <w:tab w:val="left" w:pos="630"/>
          <w:tab w:val="left" w:pos="720"/>
        </w:tabs>
        <w:ind w:left="90" w:hanging="90"/>
        <w:rPr>
          <w:rFonts w:ascii="Century Gothic" w:hAnsi="Century Gothic"/>
        </w:rPr>
      </w:pPr>
      <w:r>
        <w:rPr>
          <w:rFonts w:ascii="Century Gothic" w:hAnsi="Century Gothic"/>
        </w:rPr>
        <w:tab/>
      </w:r>
      <w:r>
        <w:rPr>
          <w:rFonts w:ascii="Century Gothic" w:hAnsi="Century Gothic"/>
        </w:rPr>
        <w:tab/>
      </w:r>
      <w:r w:rsidR="002740AE">
        <w:rPr>
          <w:rFonts w:ascii="Century Gothic" w:hAnsi="Century Gothic"/>
        </w:rPr>
        <w:t xml:space="preserve"> </w:t>
      </w:r>
      <w:r>
        <w:rPr>
          <w:rFonts w:ascii="Century Gothic" w:hAnsi="Century Gothic"/>
        </w:rPr>
        <w:t>(Items on Consent Calendar are voted on as one unit)</w:t>
      </w:r>
    </w:p>
    <w:p w:rsidR="002740AE" w:rsidRDefault="002740AE" w:rsidP="004A17FB">
      <w:pPr>
        <w:tabs>
          <w:tab w:val="left" w:pos="540"/>
          <w:tab w:val="left" w:pos="630"/>
          <w:tab w:val="left" w:pos="720"/>
          <w:tab w:val="left" w:pos="810"/>
          <w:tab w:val="left" w:pos="990"/>
        </w:tabs>
        <w:ind w:left="90" w:firstLine="540"/>
        <w:rPr>
          <w:rFonts w:ascii="Century Gothic" w:hAnsi="Century Gothic"/>
        </w:rPr>
      </w:pPr>
    </w:p>
    <w:p w:rsidR="0004778E" w:rsidRDefault="001434AB" w:rsidP="004A17FB">
      <w:pPr>
        <w:tabs>
          <w:tab w:val="left" w:pos="540"/>
          <w:tab w:val="left" w:pos="630"/>
          <w:tab w:val="left" w:pos="720"/>
          <w:tab w:val="left" w:pos="810"/>
          <w:tab w:val="left" w:pos="990"/>
        </w:tabs>
        <w:ind w:left="90" w:firstLine="540"/>
        <w:rPr>
          <w:rFonts w:ascii="Century Gothic" w:hAnsi="Century Gothic"/>
        </w:rPr>
      </w:pPr>
      <w:r>
        <w:rPr>
          <w:rFonts w:ascii="Century Gothic" w:hAnsi="Century Gothic"/>
        </w:rPr>
        <w:t xml:space="preserve">A. </w:t>
      </w:r>
      <w:r w:rsidR="004A17FB">
        <w:rPr>
          <w:rFonts w:ascii="Century Gothic" w:hAnsi="Century Gothic"/>
        </w:rPr>
        <w:t xml:space="preserve"> </w:t>
      </w:r>
      <w:r w:rsidR="00FD30CF">
        <w:rPr>
          <w:rFonts w:ascii="Century Gothic" w:hAnsi="Century Gothic"/>
        </w:rPr>
        <w:t>A</w:t>
      </w:r>
      <w:r>
        <w:rPr>
          <w:rFonts w:ascii="Century Gothic" w:hAnsi="Century Gothic"/>
        </w:rPr>
        <w:t>pproval</w:t>
      </w:r>
      <w:r w:rsidR="006C7721">
        <w:rPr>
          <w:rFonts w:ascii="Century Gothic" w:hAnsi="Century Gothic"/>
        </w:rPr>
        <w:t xml:space="preserve"> </w:t>
      </w:r>
      <w:r w:rsidR="0004778E">
        <w:rPr>
          <w:rFonts w:ascii="Century Gothic" w:hAnsi="Century Gothic"/>
        </w:rPr>
        <w:t>Study Session Minutes-August 31</w:t>
      </w:r>
      <w:r>
        <w:rPr>
          <w:rFonts w:ascii="Century Gothic" w:hAnsi="Century Gothic"/>
        </w:rPr>
        <w:t>, 2015</w:t>
      </w:r>
    </w:p>
    <w:p w:rsidR="0004778E" w:rsidRDefault="002740AE" w:rsidP="004A17FB">
      <w:pPr>
        <w:tabs>
          <w:tab w:val="left" w:pos="540"/>
          <w:tab w:val="left" w:pos="630"/>
          <w:tab w:val="left" w:pos="720"/>
          <w:tab w:val="left" w:pos="810"/>
          <w:tab w:val="left" w:pos="990"/>
        </w:tabs>
        <w:ind w:left="90" w:firstLine="540"/>
        <w:rPr>
          <w:rFonts w:ascii="Century Gothic" w:hAnsi="Century Gothic"/>
        </w:rPr>
      </w:pPr>
      <w:r>
        <w:rPr>
          <w:rFonts w:ascii="Century Gothic" w:hAnsi="Century Gothic"/>
        </w:rPr>
        <w:t xml:space="preserve">B.  </w:t>
      </w:r>
      <w:r w:rsidR="0004778E">
        <w:rPr>
          <w:rFonts w:ascii="Century Gothic" w:hAnsi="Century Gothic"/>
        </w:rPr>
        <w:t>Approval Regular Session Minutes-September 8, 2015</w:t>
      </w:r>
    </w:p>
    <w:p w:rsidR="00FD30CF" w:rsidRDefault="00FD30CF" w:rsidP="005D6ABD">
      <w:pPr>
        <w:ind w:left="990"/>
        <w:rPr>
          <w:rFonts w:ascii="Century Gothic" w:hAnsi="Century Gothic"/>
        </w:rPr>
      </w:pPr>
    </w:p>
    <w:p w:rsidR="00A1551C" w:rsidRDefault="002740AE" w:rsidP="005D6ABD">
      <w:pPr>
        <w:ind w:left="990"/>
        <w:rPr>
          <w:rFonts w:ascii="Century Gothic" w:hAnsi="Century Gothic"/>
        </w:rPr>
      </w:pPr>
      <w:r>
        <w:rPr>
          <w:rFonts w:ascii="Century Gothic" w:hAnsi="Century Gothic"/>
        </w:rPr>
        <w:t xml:space="preserve">French </w:t>
      </w:r>
      <w:r w:rsidR="0004778E">
        <w:rPr>
          <w:rFonts w:ascii="Century Gothic" w:hAnsi="Century Gothic"/>
        </w:rPr>
        <w:t>moved</w:t>
      </w:r>
      <w:r>
        <w:rPr>
          <w:rFonts w:ascii="Century Gothic" w:hAnsi="Century Gothic"/>
        </w:rPr>
        <w:t xml:space="preserve">, Krause </w:t>
      </w:r>
      <w:r w:rsidR="00A1551C">
        <w:rPr>
          <w:rFonts w:ascii="Century Gothic" w:hAnsi="Century Gothic"/>
        </w:rPr>
        <w:t xml:space="preserve">supported, CARRIED, to Approve </w:t>
      </w:r>
      <w:r w:rsidR="006C7721">
        <w:rPr>
          <w:rFonts w:ascii="Century Gothic" w:hAnsi="Century Gothic"/>
        </w:rPr>
        <w:t>the C</w:t>
      </w:r>
      <w:r w:rsidR="0004778E">
        <w:rPr>
          <w:rFonts w:ascii="Century Gothic" w:hAnsi="Century Gothic"/>
        </w:rPr>
        <w:t>onsent Calendar as presented. (7</w:t>
      </w:r>
      <w:r w:rsidR="006C7721">
        <w:rPr>
          <w:rFonts w:ascii="Century Gothic" w:hAnsi="Century Gothic"/>
        </w:rPr>
        <w:t>-0, vv)</w:t>
      </w:r>
    </w:p>
    <w:p w:rsidR="00A1551C" w:rsidRDefault="00A1551C" w:rsidP="002740AE">
      <w:pPr>
        <w:tabs>
          <w:tab w:val="left" w:pos="540"/>
          <w:tab w:val="left" w:pos="630"/>
          <w:tab w:val="left" w:pos="720"/>
          <w:tab w:val="left" w:pos="900"/>
        </w:tabs>
        <w:ind w:left="90" w:hanging="90"/>
        <w:rPr>
          <w:rFonts w:ascii="Century Gothic" w:hAnsi="Century Gothic"/>
        </w:rPr>
      </w:pPr>
    </w:p>
    <w:p w:rsidR="002239DC" w:rsidRDefault="001434AB" w:rsidP="006C7721">
      <w:pPr>
        <w:tabs>
          <w:tab w:val="left" w:pos="540"/>
          <w:tab w:val="left" w:pos="630"/>
          <w:tab w:val="left" w:pos="720"/>
          <w:tab w:val="left" w:pos="990"/>
        </w:tabs>
        <w:ind w:left="90"/>
        <w:rPr>
          <w:rFonts w:ascii="Century Gothic" w:hAnsi="Century Gothic"/>
        </w:rPr>
      </w:pPr>
      <w:r>
        <w:rPr>
          <w:rFonts w:ascii="Century Gothic" w:hAnsi="Century Gothic"/>
        </w:rPr>
        <w:tab/>
      </w:r>
    </w:p>
    <w:p w:rsidR="002239DC" w:rsidRDefault="00682554" w:rsidP="0076206E">
      <w:pPr>
        <w:pStyle w:val="ListParagraph"/>
        <w:ind w:left="630" w:hanging="540"/>
        <w:rPr>
          <w:rFonts w:ascii="Century Gothic" w:hAnsi="Century Gothic"/>
        </w:rPr>
      </w:pPr>
      <w:r>
        <w:rPr>
          <w:rFonts w:ascii="Century Gothic" w:hAnsi="Century Gothic"/>
        </w:rPr>
        <w:t>IX</w:t>
      </w:r>
      <w:r w:rsidR="00692E07">
        <w:rPr>
          <w:rFonts w:ascii="Century Gothic" w:hAnsi="Century Gothic"/>
        </w:rPr>
        <w:t>.</w:t>
      </w:r>
      <w:r w:rsidR="00692E07">
        <w:rPr>
          <w:rFonts w:ascii="Century Gothic" w:hAnsi="Century Gothic"/>
        </w:rPr>
        <w:tab/>
        <w:t>ITEMS FOR INDIVIDUAL DISCUSSION</w:t>
      </w:r>
    </w:p>
    <w:p w:rsidR="00692E07" w:rsidRDefault="00692E07" w:rsidP="00692E07">
      <w:pPr>
        <w:pStyle w:val="ListParagraph"/>
        <w:ind w:left="630" w:hanging="540"/>
        <w:rPr>
          <w:rFonts w:ascii="Century Gothic" w:hAnsi="Century Gothic"/>
        </w:rPr>
      </w:pPr>
    </w:p>
    <w:p w:rsidR="008A538F" w:rsidRDefault="005D6ABD" w:rsidP="00D06662">
      <w:pPr>
        <w:pStyle w:val="ListParagraph"/>
        <w:ind w:left="990" w:hanging="360"/>
        <w:rPr>
          <w:rFonts w:ascii="Century Gothic" w:hAnsi="Century Gothic"/>
        </w:rPr>
      </w:pPr>
      <w:r>
        <w:rPr>
          <w:rFonts w:ascii="Century Gothic" w:hAnsi="Century Gothic"/>
        </w:rPr>
        <w:t xml:space="preserve">A.  </w:t>
      </w:r>
      <w:r w:rsidR="008A538F">
        <w:rPr>
          <w:rFonts w:ascii="Century Gothic" w:hAnsi="Century Gothic"/>
        </w:rPr>
        <w:t>Reques</w:t>
      </w:r>
      <w:r w:rsidR="0004778E">
        <w:rPr>
          <w:rFonts w:ascii="Century Gothic" w:hAnsi="Century Gothic"/>
        </w:rPr>
        <w:t>t Approval Resolution # 2015-24, Redevelopment Ready Community (RCV)</w:t>
      </w:r>
    </w:p>
    <w:p w:rsidR="00950586" w:rsidRDefault="00950586" w:rsidP="00950586">
      <w:pPr>
        <w:pStyle w:val="ListParagraph"/>
        <w:ind w:left="630"/>
        <w:rPr>
          <w:rFonts w:ascii="Century Gothic" w:hAnsi="Century Gothic"/>
        </w:rPr>
      </w:pPr>
    </w:p>
    <w:p w:rsidR="00950586" w:rsidRDefault="006704E0" w:rsidP="00950586">
      <w:pPr>
        <w:pStyle w:val="ListParagraph"/>
        <w:ind w:left="990"/>
        <w:rPr>
          <w:rFonts w:ascii="Century Gothic" w:hAnsi="Century Gothic"/>
        </w:rPr>
      </w:pPr>
      <w:r>
        <w:rPr>
          <w:rFonts w:ascii="Century Gothic" w:hAnsi="Century Gothic"/>
        </w:rPr>
        <w:t xml:space="preserve">Barnes </w:t>
      </w:r>
      <w:r w:rsidR="00950586">
        <w:rPr>
          <w:rFonts w:ascii="Century Gothic" w:hAnsi="Century Gothic"/>
        </w:rPr>
        <w:t>moved,</w:t>
      </w:r>
      <w:r w:rsidR="0004778E">
        <w:rPr>
          <w:rFonts w:ascii="Century Gothic" w:hAnsi="Century Gothic"/>
        </w:rPr>
        <w:t xml:space="preserve"> </w:t>
      </w:r>
      <w:r>
        <w:rPr>
          <w:rFonts w:ascii="Century Gothic" w:hAnsi="Century Gothic"/>
        </w:rPr>
        <w:t xml:space="preserve">French </w:t>
      </w:r>
      <w:r w:rsidR="0004778E">
        <w:rPr>
          <w:rFonts w:ascii="Century Gothic" w:hAnsi="Century Gothic"/>
        </w:rPr>
        <w:t>supported,</w:t>
      </w:r>
      <w:r w:rsidR="00950586">
        <w:rPr>
          <w:rFonts w:ascii="Century Gothic" w:hAnsi="Century Gothic"/>
        </w:rPr>
        <w:t xml:space="preserve"> </w:t>
      </w:r>
      <w:r w:rsidR="0004778E" w:rsidRPr="0004778E">
        <w:rPr>
          <w:rFonts w:ascii="Century Gothic" w:hAnsi="Century Gothic"/>
        </w:rPr>
        <w:t>CARRIED</w:t>
      </w:r>
      <w:r w:rsidR="00950586">
        <w:rPr>
          <w:rFonts w:ascii="Century Gothic" w:hAnsi="Century Gothic"/>
        </w:rPr>
        <w:t xml:space="preserve">, </w:t>
      </w:r>
      <w:r w:rsidR="0004778E">
        <w:rPr>
          <w:rFonts w:ascii="Century Gothic" w:hAnsi="Century Gothic"/>
        </w:rPr>
        <w:t>to Approve Resolution # 2015-24, Redevelopment Development Ready Community as presented. (7-0, rcv)</w:t>
      </w:r>
      <w:r w:rsidR="00950586">
        <w:rPr>
          <w:rFonts w:ascii="Century Gothic" w:hAnsi="Century Gothic"/>
        </w:rPr>
        <w:t xml:space="preserve"> </w:t>
      </w:r>
    </w:p>
    <w:p w:rsidR="00682554" w:rsidRDefault="007008EF" w:rsidP="007008EF">
      <w:pPr>
        <w:pStyle w:val="ListParagraph"/>
        <w:ind w:left="630" w:hanging="540"/>
        <w:rPr>
          <w:rFonts w:ascii="Century Gothic" w:hAnsi="Century Gothic"/>
        </w:rPr>
      </w:pPr>
      <w:r>
        <w:rPr>
          <w:rFonts w:ascii="Century Gothic" w:hAnsi="Century Gothic"/>
        </w:rPr>
        <w:t xml:space="preserve">            </w:t>
      </w:r>
    </w:p>
    <w:p w:rsidR="00682554" w:rsidRDefault="00682554" w:rsidP="00682554">
      <w:pPr>
        <w:pStyle w:val="ListParagraph"/>
        <w:ind w:left="630"/>
        <w:rPr>
          <w:rFonts w:ascii="Century Gothic" w:hAnsi="Century Gothic"/>
        </w:rPr>
      </w:pPr>
    </w:p>
    <w:p w:rsidR="00682554" w:rsidRDefault="005D6ABD" w:rsidP="003418EE">
      <w:pPr>
        <w:pStyle w:val="ListParagraph"/>
        <w:ind w:left="990" w:hanging="360"/>
        <w:rPr>
          <w:rFonts w:ascii="Century Gothic" w:hAnsi="Century Gothic"/>
        </w:rPr>
      </w:pPr>
      <w:r>
        <w:rPr>
          <w:rFonts w:ascii="Century Gothic" w:hAnsi="Century Gothic"/>
        </w:rPr>
        <w:t>B.</w:t>
      </w:r>
      <w:r w:rsidR="003418EE">
        <w:rPr>
          <w:rFonts w:ascii="Century Gothic" w:hAnsi="Century Gothic"/>
        </w:rPr>
        <w:t xml:space="preserve">   </w:t>
      </w:r>
      <w:r w:rsidR="0004778E">
        <w:rPr>
          <w:rFonts w:ascii="Century Gothic" w:hAnsi="Century Gothic"/>
        </w:rPr>
        <w:t>Request Approval 1</w:t>
      </w:r>
      <w:r w:rsidR="0004778E" w:rsidRPr="0004778E">
        <w:rPr>
          <w:rFonts w:ascii="Century Gothic" w:hAnsi="Century Gothic"/>
          <w:vertAlign w:val="superscript"/>
        </w:rPr>
        <w:t>st</w:t>
      </w:r>
      <w:r w:rsidR="0004778E">
        <w:rPr>
          <w:rFonts w:ascii="Century Gothic" w:hAnsi="Century Gothic"/>
        </w:rPr>
        <w:t xml:space="preserve"> Reading Ordinance # 2015-06, An Ordinance for Operation of Off-Road Recreation &amp; Utility Vehicles on City Streets (RCV)</w:t>
      </w:r>
    </w:p>
    <w:p w:rsidR="00F46790" w:rsidRDefault="00F46790" w:rsidP="003418EE">
      <w:pPr>
        <w:pStyle w:val="ListParagraph"/>
        <w:ind w:left="990" w:hanging="360"/>
        <w:rPr>
          <w:rFonts w:ascii="Century Gothic" w:hAnsi="Century Gothic"/>
        </w:rPr>
      </w:pPr>
    </w:p>
    <w:p w:rsidR="00F46790" w:rsidRDefault="0004778E" w:rsidP="0030383D">
      <w:pPr>
        <w:pStyle w:val="ListParagraph"/>
        <w:ind w:left="990"/>
        <w:rPr>
          <w:rFonts w:ascii="Century Gothic" w:hAnsi="Century Gothic"/>
        </w:rPr>
      </w:pPr>
      <w:r>
        <w:rPr>
          <w:rFonts w:ascii="Century Gothic" w:hAnsi="Century Gothic"/>
        </w:rPr>
        <w:t>Comments were received from Council Members</w:t>
      </w:r>
      <w:r w:rsidR="006704E0">
        <w:rPr>
          <w:rFonts w:ascii="Century Gothic" w:hAnsi="Century Gothic"/>
        </w:rPr>
        <w:t xml:space="preserve"> French, Brown, Krause, Barnes and Decker; Mayor Domingo; City Manager Mitchell; City Attorney Harkness and Chief Kipp.</w:t>
      </w:r>
    </w:p>
    <w:p w:rsidR="0004778E" w:rsidRDefault="0004778E" w:rsidP="0030383D">
      <w:pPr>
        <w:pStyle w:val="ListParagraph"/>
        <w:ind w:left="990"/>
        <w:rPr>
          <w:rFonts w:ascii="Century Gothic" w:hAnsi="Century Gothic"/>
        </w:rPr>
      </w:pPr>
    </w:p>
    <w:p w:rsidR="0004778E" w:rsidRDefault="006704E0" w:rsidP="0030383D">
      <w:pPr>
        <w:pStyle w:val="ListParagraph"/>
        <w:ind w:left="990"/>
        <w:rPr>
          <w:rFonts w:ascii="Century Gothic" w:hAnsi="Century Gothic"/>
        </w:rPr>
      </w:pPr>
      <w:r>
        <w:rPr>
          <w:rFonts w:ascii="Century Gothic" w:hAnsi="Century Gothic"/>
        </w:rPr>
        <w:t xml:space="preserve">French </w:t>
      </w:r>
      <w:r w:rsidR="00FD30CF">
        <w:rPr>
          <w:rFonts w:ascii="Century Gothic" w:hAnsi="Century Gothic"/>
        </w:rPr>
        <w:t>m</w:t>
      </w:r>
      <w:r w:rsidR="0004778E">
        <w:rPr>
          <w:rFonts w:ascii="Century Gothic" w:hAnsi="Century Gothic"/>
        </w:rPr>
        <w:t xml:space="preserve">oved, </w:t>
      </w:r>
      <w:r>
        <w:rPr>
          <w:rFonts w:ascii="Century Gothic" w:hAnsi="Century Gothic"/>
        </w:rPr>
        <w:t xml:space="preserve">Krause </w:t>
      </w:r>
      <w:r w:rsidR="0004778E">
        <w:rPr>
          <w:rFonts w:ascii="Century Gothic" w:hAnsi="Century Gothic"/>
        </w:rPr>
        <w:t>supported, CARRIED, Approval 1</w:t>
      </w:r>
      <w:r w:rsidR="0004778E" w:rsidRPr="0004778E">
        <w:rPr>
          <w:rFonts w:ascii="Century Gothic" w:hAnsi="Century Gothic"/>
          <w:vertAlign w:val="superscript"/>
        </w:rPr>
        <w:t>st</w:t>
      </w:r>
      <w:r w:rsidR="0004778E">
        <w:rPr>
          <w:rFonts w:ascii="Century Gothic" w:hAnsi="Century Gothic"/>
        </w:rPr>
        <w:t xml:space="preserve"> R</w:t>
      </w:r>
      <w:r w:rsidR="00FD30CF">
        <w:rPr>
          <w:rFonts w:ascii="Century Gothic" w:hAnsi="Century Gothic"/>
        </w:rPr>
        <w:t>eading Ordinance # 2015-06, An O</w:t>
      </w:r>
      <w:r w:rsidR="0004778E">
        <w:rPr>
          <w:rFonts w:ascii="Century Gothic" w:hAnsi="Century Gothic"/>
        </w:rPr>
        <w:t>rdinance for Operation of Off-Road Recreation &amp; Utility Vehicles as presented. (7-0</w:t>
      </w:r>
      <w:r w:rsidR="00FD30CF">
        <w:rPr>
          <w:rFonts w:ascii="Century Gothic" w:hAnsi="Century Gothic"/>
        </w:rPr>
        <w:t>, rcv</w:t>
      </w:r>
      <w:r w:rsidR="0004778E">
        <w:rPr>
          <w:rFonts w:ascii="Century Gothic" w:hAnsi="Century Gothic"/>
        </w:rPr>
        <w:t>)</w:t>
      </w:r>
    </w:p>
    <w:p w:rsidR="00682554" w:rsidRDefault="00682554" w:rsidP="00FD30CF">
      <w:pPr>
        <w:pStyle w:val="ListParagraph"/>
        <w:ind w:left="630"/>
        <w:rPr>
          <w:rFonts w:ascii="Century Gothic" w:hAnsi="Century Gothic"/>
        </w:rPr>
      </w:pPr>
    </w:p>
    <w:p w:rsidR="00682554" w:rsidRDefault="00F46790" w:rsidP="00FD30CF">
      <w:pPr>
        <w:pStyle w:val="ListParagraph"/>
        <w:ind w:left="630"/>
        <w:rPr>
          <w:rFonts w:ascii="Century Gothic" w:hAnsi="Century Gothic"/>
        </w:rPr>
      </w:pPr>
      <w:r>
        <w:rPr>
          <w:rFonts w:ascii="Century Gothic" w:hAnsi="Century Gothic"/>
        </w:rPr>
        <w:t>C</w:t>
      </w:r>
      <w:r w:rsidR="00682554">
        <w:rPr>
          <w:rFonts w:ascii="Century Gothic" w:hAnsi="Century Gothic"/>
        </w:rPr>
        <w:t xml:space="preserve">.  </w:t>
      </w:r>
      <w:r w:rsidR="00FD30CF">
        <w:rPr>
          <w:rFonts w:ascii="Century Gothic" w:hAnsi="Century Gothic"/>
        </w:rPr>
        <w:t>Discussion-Fence &amp; Gate for Albion Recycling Center</w:t>
      </w:r>
    </w:p>
    <w:p w:rsidR="006704E0" w:rsidRDefault="006704E0" w:rsidP="00FD30CF">
      <w:pPr>
        <w:pStyle w:val="ListParagraph"/>
        <w:ind w:left="630"/>
        <w:rPr>
          <w:rFonts w:ascii="Century Gothic" w:hAnsi="Century Gothic"/>
        </w:rPr>
      </w:pPr>
    </w:p>
    <w:p w:rsidR="006704E0" w:rsidRDefault="006704E0" w:rsidP="003D75EF">
      <w:pPr>
        <w:pStyle w:val="ListParagraph"/>
        <w:ind w:left="990"/>
        <w:rPr>
          <w:rFonts w:ascii="Century Gothic" w:hAnsi="Century Gothic"/>
        </w:rPr>
      </w:pPr>
      <w:r>
        <w:rPr>
          <w:rFonts w:ascii="Century Gothic" w:hAnsi="Century Gothic"/>
        </w:rPr>
        <w:t>City Manager Mitchell stated</w:t>
      </w:r>
      <w:r w:rsidR="00050717">
        <w:rPr>
          <w:rFonts w:ascii="Century Gothic" w:hAnsi="Century Gothic"/>
        </w:rPr>
        <w:t xml:space="preserve"> the att</w:t>
      </w:r>
      <w:r w:rsidR="00B32072">
        <w:rPr>
          <w:rFonts w:ascii="Century Gothic" w:hAnsi="Century Gothic"/>
        </w:rPr>
        <w:t>ached proposal for $5,500.00 from</w:t>
      </w:r>
      <w:r w:rsidR="00050717">
        <w:rPr>
          <w:rFonts w:ascii="Century Gothic" w:hAnsi="Century Gothic"/>
        </w:rPr>
        <w:t xml:space="preserve"> Justice Fence Company is a quote for a gate and fencing for the Albion Recycling </w:t>
      </w:r>
      <w:r w:rsidR="003D75EF">
        <w:rPr>
          <w:rFonts w:ascii="Century Gothic" w:hAnsi="Century Gothic"/>
        </w:rPr>
        <w:t>Center.  This will be paid for</w:t>
      </w:r>
      <w:r w:rsidR="00050717">
        <w:rPr>
          <w:rFonts w:ascii="Century Gothic" w:hAnsi="Century Gothic"/>
        </w:rPr>
        <w:t xml:space="preserve"> by the County as part of the agreement for the Recycling Center.  City Manager Mitchell stated the $35.00 permit fee would be waived.</w:t>
      </w:r>
      <w:r w:rsidR="005C384F">
        <w:rPr>
          <w:rFonts w:ascii="Century Gothic" w:hAnsi="Century Gothic"/>
        </w:rPr>
        <w:t xml:space="preserve">  </w:t>
      </w:r>
    </w:p>
    <w:p w:rsidR="005C384F" w:rsidRDefault="005C384F" w:rsidP="00050717">
      <w:pPr>
        <w:pStyle w:val="ListParagraph"/>
        <w:ind w:left="630"/>
        <w:rPr>
          <w:rFonts w:ascii="Century Gothic" w:hAnsi="Century Gothic"/>
        </w:rPr>
      </w:pPr>
    </w:p>
    <w:p w:rsidR="005C384F" w:rsidRDefault="005C384F" w:rsidP="003D75EF">
      <w:pPr>
        <w:pStyle w:val="ListParagraph"/>
        <w:ind w:left="990"/>
        <w:rPr>
          <w:rFonts w:ascii="Century Gothic" w:hAnsi="Century Gothic"/>
        </w:rPr>
      </w:pPr>
      <w:r>
        <w:rPr>
          <w:rFonts w:ascii="Century Gothic" w:hAnsi="Century Gothic"/>
        </w:rPr>
        <w:t xml:space="preserve">Paul Makoski, Environmental Health Manager, Calhoun County stated removal of the dirt for the post holes will take all necessary precautions of hazardous materials including wearing the proper equipment and having the hazardous material properly disposed of.  He also </w:t>
      </w:r>
      <w:r w:rsidR="0014716B">
        <w:rPr>
          <w:rFonts w:ascii="Century Gothic" w:hAnsi="Century Gothic"/>
        </w:rPr>
        <w:t xml:space="preserve">stated the fence will </w:t>
      </w:r>
      <w:r w:rsidR="003D75EF">
        <w:rPr>
          <w:rFonts w:ascii="Century Gothic" w:hAnsi="Century Gothic"/>
        </w:rPr>
        <w:t>be similar to the fence around the fire barn and will have a barrier gate.</w:t>
      </w:r>
    </w:p>
    <w:p w:rsidR="003D75EF" w:rsidRDefault="003D75EF" w:rsidP="00050717">
      <w:pPr>
        <w:pStyle w:val="ListParagraph"/>
        <w:ind w:left="630"/>
        <w:rPr>
          <w:rFonts w:ascii="Century Gothic" w:hAnsi="Century Gothic"/>
        </w:rPr>
      </w:pPr>
    </w:p>
    <w:p w:rsidR="003D75EF" w:rsidRDefault="003D75EF" w:rsidP="003D75EF">
      <w:pPr>
        <w:pStyle w:val="ListParagraph"/>
        <w:ind w:left="900"/>
        <w:rPr>
          <w:rFonts w:ascii="Century Gothic" w:hAnsi="Century Gothic"/>
        </w:rPr>
      </w:pPr>
      <w:r>
        <w:rPr>
          <w:rFonts w:ascii="Century Gothic" w:hAnsi="Century Gothic"/>
        </w:rPr>
        <w:t>Comments were received from Council Members Barnes, French and Krause and Mayor Domingo.</w:t>
      </w:r>
    </w:p>
    <w:p w:rsidR="00FD30CF" w:rsidRDefault="00FD30CF" w:rsidP="00682554">
      <w:pPr>
        <w:pStyle w:val="ListParagraph"/>
        <w:ind w:left="630"/>
        <w:rPr>
          <w:rFonts w:ascii="Century Gothic" w:hAnsi="Century Gothic"/>
        </w:rPr>
      </w:pPr>
    </w:p>
    <w:p w:rsidR="00FD30CF" w:rsidRDefault="00563569" w:rsidP="00682554">
      <w:pPr>
        <w:pStyle w:val="ListParagraph"/>
        <w:ind w:left="630"/>
        <w:rPr>
          <w:rFonts w:ascii="Century Gothic" w:hAnsi="Century Gothic"/>
        </w:rPr>
      </w:pPr>
      <w:r>
        <w:rPr>
          <w:rFonts w:ascii="Century Gothic" w:hAnsi="Century Gothic"/>
        </w:rPr>
        <w:t xml:space="preserve">D. </w:t>
      </w:r>
      <w:r w:rsidR="00FD30CF">
        <w:rPr>
          <w:rFonts w:ascii="Century Gothic" w:hAnsi="Century Gothic"/>
        </w:rPr>
        <w:t>City Manager Report</w:t>
      </w:r>
    </w:p>
    <w:p w:rsidR="003E76AC" w:rsidRDefault="003E76AC" w:rsidP="00682554">
      <w:pPr>
        <w:pStyle w:val="ListParagraph"/>
        <w:ind w:left="630"/>
        <w:rPr>
          <w:rFonts w:ascii="Century Gothic" w:hAnsi="Century Gothic"/>
        </w:rPr>
      </w:pPr>
    </w:p>
    <w:p w:rsidR="003E76AC" w:rsidRDefault="003E76AC" w:rsidP="00563569">
      <w:pPr>
        <w:pStyle w:val="ListParagraph"/>
        <w:tabs>
          <w:tab w:val="left" w:pos="990"/>
        </w:tabs>
        <w:ind w:left="630" w:firstLine="270"/>
        <w:rPr>
          <w:rFonts w:ascii="Century Gothic" w:hAnsi="Century Gothic"/>
        </w:rPr>
      </w:pPr>
      <w:r>
        <w:rPr>
          <w:rFonts w:ascii="Century Gothic" w:hAnsi="Century Gothic"/>
        </w:rPr>
        <w:t>City Manager Mitchell reported the following:</w:t>
      </w:r>
    </w:p>
    <w:p w:rsidR="003E76AC" w:rsidRDefault="003E76AC" w:rsidP="00682554">
      <w:pPr>
        <w:pStyle w:val="ListParagraph"/>
        <w:ind w:left="630"/>
        <w:rPr>
          <w:rFonts w:ascii="Century Gothic" w:hAnsi="Century Gothic"/>
        </w:rPr>
      </w:pPr>
    </w:p>
    <w:p w:rsidR="003E76AC" w:rsidRDefault="003E76AC" w:rsidP="003E76AC">
      <w:pPr>
        <w:pStyle w:val="ListParagraph"/>
        <w:numPr>
          <w:ilvl w:val="0"/>
          <w:numId w:val="31"/>
        </w:numPr>
        <w:rPr>
          <w:rFonts w:ascii="Century Gothic" w:hAnsi="Century Gothic"/>
        </w:rPr>
      </w:pPr>
      <w:r>
        <w:rPr>
          <w:rFonts w:ascii="Century Gothic" w:hAnsi="Century Gothic"/>
        </w:rPr>
        <w:t>She would like to thank French Intern Marie Macone for her presentation and invites the community to attend the “Show Your Best” event.</w:t>
      </w:r>
    </w:p>
    <w:p w:rsidR="003E76AC" w:rsidRDefault="003E76AC" w:rsidP="003E76AC">
      <w:pPr>
        <w:pStyle w:val="ListParagraph"/>
        <w:numPr>
          <w:ilvl w:val="0"/>
          <w:numId w:val="31"/>
        </w:numPr>
        <w:rPr>
          <w:rFonts w:ascii="Century Gothic" w:hAnsi="Century Gothic"/>
        </w:rPr>
      </w:pPr>
      <w:r>
        <w:rPr>
          <w:rFonts w:ascii="Century Gothic" w:hAnsi="Century Gothic"/>
        </w:rPr>
        <w:t>October 23</w:t>
      </w:r>
      <w:r w:rsidRPr="003E76AC">
        <w:rPr>
          <w:rFonts w:ascii="Century Gothic" w:hAnsi="Century Gothic"/>
          <w:vertAlign w:val="superscript"/>
        </w:rPr>
        <w:t>rd</w:t>
      </w:r>
      <w:r>
        <w:rPr>
          <w:rFonts w:ascii="Century Gothic" w:hAnsi="Century Gothic"/>
        </w:rPr>
        <w:t xml:space="preserve"> is Albion Public Safety’s chili cook-off</w:t>
      </w:r>
    </w:p>
    <w:p w:rsidR="003E76AC" w:rsidRDefault="003E76AC" w:rsidP="003E76AC">
      <w:pPr>
        <w:pStyle w:val="ListParagraph"/>
        <w:numPr>
          <w:ilvl w:val="0"/>
          <w:numId w:val="31"/>
        </w:numPr>
        <w:rPr>
          <w:rFonts w:ascii="Century Gothic" w:hAnsi="Century Gothic"/>
        </w:rPr>
      </w:pPr>
      <w:r>
        <w:rPr>
          <w:rFonts w:ascii="Century Gothic" w:hAnsi="Century Gothic"/>
        </w:rPr>
        <w:t xml:space="preserve">The Parks &amp; Recreation Plan is moving forward.  Alena Farooq completed park surveys at the festival and Larry </w:t>
      </w:r>
      <w:r w:rsidR="00B32072">
        <w:rPr>
          <w:rFonts w:ascii="Century Gothic" w:hAnsi="Century Gothic"/>
        </w:rPr>
        <w:t xml:space="preserve">Williams went door to door also completing park </w:t>
      </w:r>
      <w:r>
        <w:rPr>
          <w:rFonts w:ascii="Century Gothic" w:hAnsi="Century Gothic"/>
        </w:rPr>
        <w:t>surveys.</w:t>
      </w:r>
    </w:p>
    <w:p w:rsidR="003E76AC" w:rsidRDefault="003E76AC" w:rsidP="003E76AC">
      <w:pPr>
        <w:pStyle w:val="ListParagraph"/>
        <w:numPr>
          <w:ilvl w:val="0"/>
          <w:numId w:val="31"/>
        </w:numPr>
        <w:rPr>
          <w:rFonts w:ascii="Century Gothic" w:hAnsi="Century Gothic"/>
        </w:rPr>
      </w:pPr>
      <w:r>
        <w:rPr>
          <w:rFonts w:ascii="Century Gothic" w:hAnsi="Century Gothic"/>
        </w:rPr>
        <w:t>The downtown facades are being spruced up thanks to the DDA Façade Grant program.  The DDA approved eleven (11) grants for</w:t>
      </w:r>
      <w:r w:rsidR="00B32072">
        <w:rPr>
          <w:rFonts w:ascii="Century Gothic" w:hAnsi="Century Gothic"/>
        </w:rPr>
        <w:t xml:space="preserve"> the downtown area.</w:t>
      </w:r>
    </w:p>
    <w:p w:rsidR="003E76AC" w:rsidRDefault="003E76AC" w:rsidP="003E76AC">
      <w:pPr>
        <w:pStyle w:val="ListParagraph"/>
        <w:numPr>
          <w:ilvl w:val="0"/>
          <w:numId w:val="31"/>
        </w:numPr>
        <w:rPr>
          <w:rFonts w:ascii="Century Gothic" w:hAnsi="Century Gothic"/>
        </w:rPr>
      </w:pPr>
      <w:r>
        <w:rPr>
          <w:rFonts w:ascii="Century Gothic" w:hAnsi="Century Gothic"/>
        </w:rPr>
        <w:t xml:space="preserve">City Manager Mitchell, Chief Kipp and Bob Dunklin attended a </w:t>
      </w:r>
      <w:r w:rsidR="00B32072">
        <w:rPr>
          <w:rFonts w:ascii="Century Gothic" w:hAnsi="Century Gothic"/>
        </w:rPr>
        <w:t>“</w:t>
      </w:r>
      <w:r>
        <w:rPr>
          <w:rFonts w:ascii="Century Gothic" w:hAnsi="Century Gothic"/>
        </w:rPr>
        <w:t>Fair and Impartial</w:t>
      </w:r>
      <w:r w:rsidR="00B32072">
        <w:rPr>
          <w:rFonts w:ascii="Century Gothic" w:hAnsi="Century Gothic"/>
        </w:rPr>
        <w:t>”</w:t>
      </w:r>
      <w:r>
        <w:rPr>
          <w:rFonts w:ascii="Century Gothic" w:hAnsi="Century Gothic"/>
        </w:rPr>
        <w:t xml:space="preserve"> conference.</w:t>
      </w:r>
    </w:p>
    <w:p w:rsidR="003E76AC" w:rsidRDefault="003E76AC" w:rsidP="003E76AC">
      <w:pPr>
        <w:pStyle w:val="ListParagraph"/>
        <w:numPr>
          <w:ilvl w:val="0"/>
          <w:numId w:val="31"/>
        </w:numPr>
        <w:rPr>
          <w:rFonts w:ascii="Century Gothic" w:hAnsi="Century Gothic"/>
        </w:rPr>
      </w:pPr>
      <w:r>
        <w:rPr>
          <w:rFonts w:ascii="Century Gothic" w:hAnsi="Century Gothic"/>
        </w:rPr>
        <w:t>The Music in the Park is completed and was a huge success.  The Recreation Department plans to provide this event again next year.</w:t>
      </w:r>
    </w:p>
    <w:p w:rsidR="003E76AC" w:rsidRDefault="003E76AC" w:rsidP="003E76AC">
      <w:pPr>
        <w:pStyle w:val="ListParagraph"/>
        <w:numPr>
          <w:ilvl w:val="0"/>
          <w:numId w:val="31"/>
        </w:numPr>
        <w:rPr>
          <w:rFonts w:ascii="Century Gothic" w:hAnsi="Century Gothic"/>
        </w:rPr>
      </w:pPr>
      <w:r>
        <w:rPr>
          <w:rFonts w:ascii="Century Gothic" w:hAnsi="Century Gothic"/>
        </w:rPr>
        <w:t>Saturday, September 26, 2015 will be the last community bike ride.</w:t>
      </w:r>
    </w:p>
    <w:p w:rsidR="003E76AC" w:rsidRDefault="003E76AC" w:rsidP="003E76AC">
      <w:pPr>
        <w:pStyle w:val="ListParagraph"/>
        <w:numPr>
          <w:ilvl w:val="0"/>
          <w:numId w:val="31"/>
        </w:numPr>
        <w:rPr>
          <w:rFonts w:ascii="Century Gothic" w:hAnsi="Century Gothic"/>
        </w:rPr>
      </w:pPr>
      <w:r>
        <w:rPr>
          <w:rFonts w:ascii="Century Gothic" w:hAnsi="Century Gothic"/>
        </w:rPr>
        <w:t xml:space="preserve">A breakfast </w:t>
      </w:r>
      <w:r w:rsidR="00B32072">
        <w:rPr>
          <w:rFonts w:ascii="Century Gothic" w:hAnsi="Century Gothic"/>
        </w:rPr>
        <w:t xml:space="preserve">was </w:t>
      </w:r>
      <w:r>
        <w:rPr>
          <w:rFonts w:ascii="Century Gothic" w:hAnsi="Century Gothic"/>
        </w:rPr>
        <w:t>held on Friday, September 18, 2015 to celebrate</w:t>
      </w:r>
      <w:r w:rsidR="00563569">
        <w:rPr>
          <w:rFonts w:ascii="Century Gothic" w:hAnsi="Century Gothic"/>
        </w:rPr>
        <w:t xml:space="preserve"> Dr. Holland.  Dr. Holland was pleased with the Holland Park transformation and donated $5,000 for the project.</w:t>
      </w:r>
    </w:p>
    <w:p w:rsidR="00563569" w:rsidRDefault="00B32072" w:rsidP="003E76AC">
      <w:pPr>
        <w:pStyle w:val="ListParagraph"/>
        <w:numPr>
          <w:ilvl w:val="0"/>
          <w:numId w:val="31"/>
        </w:numPr>
        <w:rPr>
          <w:rFonts w:ascii="Century Gothic" w:hAnsi="Century Gothic"/>
        </w:rPr>
      </w:pPr>
      <w:r>
        <w:rPr>
          <w:rFonts w:ascii="Century Gothic" w:hAnsi="Century Gothic"/>
        </w:rPr>
        <w:t>She would like to c</w:t>
      </w:r>
      <w:r w:rsidR="00563569">
        <w:rPr>
          <w:rFonts w:ascii="Century Gothic" w:hAnsi="Century Gothic"/>
        </w:rPr>
        <w:t>ongratulate Mayor Domingo and Council Member Reid on receiving the Distinguished Alumni award.</w:t>
      </w:r>
    </w:p>
    <w:p w:rsidR="003E76AC" w:rsidRDefault="003E76AC" w:rsidP="00563569">
      <w:pPr>
        <w:pStyle w:val="ListParagraph"/>
        <w:ind w:left="1350"/>
        <w:rPr>
          <w:rFonts w:ascii="Century Gothic" w:hAnsi="Century Gothic"/>
        </w:rPr>
      </w:pPr>
    </w:p>
    <w:p w:rsidR="00FD30CF" w:rsidRDefault="00FD30CF" w:rsidP="00682554">
      <w:pPr>
        <w:pStyle w:val="ListParagraph"/>
        <w:ind w:left="630"/>
        <w:rPr>
          <w:rFonts w:ascii="Century Gothic" w:hAnsi="Century Gothic"/>
        </w:rPr>
      </w:pPr>
    </w:p>
    <w:p w:rsidR="00FD30CF" w:rsidRDefault="00563569" w:rsidP="00563569">
      <w:pPr>
        <w:pStyle w:val="ListParagraph"/>
        <w:tabs>
          <w:tab w:val="left" w:pos="990"/>
        </w:tabs>
        <w:ind w:left="630"/>
        <w:rPr>
          <w:rFonts w:ascii="Century Gothic" w:hAnsi="Century Gothic"/>
        </w:rPr>
      </w:pPr>
      <w:r>
        <w:rPr>
          <w:rFonts w:ascii="Century Gothic" w:hAnsi="Century Gothic"/>
        </w:rPr>
        <w:t xml:space="preserve">E. </w:t>
      </w:r>
      <w:r w:rsidR="00FD30CF">
        <w:rPr>
          <w:rFonts w:ascii="Century Gothic" w:hAnsi="Century Gothic"/>
        </w:rPr>
        <w:t xml:space="preserve"> Future Agenda Items</w:t>
      </w:r>
    </w:p>
    <w:p w:rsidR="003D75EF" w:rsidRDefault="003D75EF" w:rsidP="00682554">
      <w:pPr>
        <w:pStyle w:val="ListParagraph"/>
        <w:ind w:left="630"/>
        <w:rPr>
          <w:rFonts w:ascii="Century Gothic" w:hAnsi="Century Gothic"/>
        </w:rPr>
      </w:pPr>
    </w:p>
    <w:p w:rsidR="003D75EF" w:rsidRDefault="003D75EF" w:rsidP="00563569">
      <w:pPr>
        <w:pStyle w:val="ListParagraph"/>
        <w:ind w:left="630" w:firstLine="270"/>
        <w:rPr>
          <w:rFonts w:ascii="Century Gothic" w:hAnsi="Century Gothic"/>
        </w:rPr>
      </w:pPr>
      <w:r>
        <w:rPr>
          <w:rFonts w:ascii="Century Gothic" w:hAnsi="Century Gothic"/>
        </w:rPr>
        <w:t>No future agenda items were requested.</w:t>
      </w:r>
    </w:p>
    <w:p w:rsidR="00F67033" w:rsidRDefault="00F67033" w:rsidP="00682554">
      <w:pPr>
        <w:pStyle w:val="ListParagraph"/>
        <w:ind w:left="630"/>
        <w:rPr>
          <w:rFonts w:ascii="Century Gothic" w:hAnsi="Century Gothic"/>
        </w:rPr>
      </w:pPr>
    </w:p>
    <w:p w:rsidR="006C7721" w:rsidRDefault="006C7721" w:rsidP="00682554">
      <w:pPr>
        <w:pStyle w:val="ListParagraph"/>
        <w:ind w:left="630"/>
        <w:rPr>
          <w:rFonts w:ascii="Century Gothic" w:hAnsi="Century Gothic"/>
        </w:rPr>
      </w:pPr>
    </w:p>
    <w:p w:rsidR="00400570" w:rsidRDefault="00FD30CF" w:rsidP="00446317">
      <w:pPr>
        <w:tabs>
          <w:tab w:val="left" w:pos="990"/>
        </w:tabs>
        <w:ind w:left="720" w:hanging="90"/>
        <w:rPr>
          <w:rFonts w:ascii="Century Gothic" w:hAnsi="Century Gothic"/>
        </w:rPr>
      </w:pPr>
      <w:r>
        <w:rPr>
          <w:rFonts w:ascii="Century Gothic" w:hAnsi="Century Gothic"/>
        </w:rPr>
        <w:t>F</w:t>
      </w:r>
      <w:r w:rsidR="00682554">
        <w:rPr>
          <w:rFonts w:ascii="Century Gothic" w:hAnsi="Century Gothic"/>
        </w:rPr>
        <w:t xml:space="preserve">. </w:t>
      </w:r>
      <w:r w:rsidR="00446317">
        <w:rPr>
          <w:rFonts w:ascii="Century Gothic" w:hAnsi="Century Gothic"/>
        </w:rPr>
        <w:t xml:space="preserve"> </w:t>
      </w:r>
      <w:r w:rsidR="002F6410">
        <w:rPr>
          <w:rFonts w:ascii="Century Gothic" w:hAnsi="Century Gothic"/>
        </w:rPr>
        <w:t>Motion to Excuse Absent Council Member (s)</w:t>
      </w:r>
    </w:p>
    <w:p w:rsidR="002F6410" w:rsidRDefault="002F6410" w:rsidP="00446317">
      <w:pPr>
        <w:tabs>
          <w:tab w:val="left" w:pos="990"/>
        </w:tabs>
        <w:ind w:left="720" w:hanging="90"/>
        <w:rPr>
          <w:rFonts w:ascii="Century Gothic" w:hAnsi="Century Gothic"/>
        </w:rPr>
      </w:pPr>
    </w:p>
    <w:p w:rsidR="00F700E9" w:rsidRDefault="00FD30CF" w:rsidP="00563569">
      <w:pPr>
        <w:ind w:left="990" w:hanging="90"/>
        <w:rPr>
          <w:rFonts w:ascii="Century Gothic" w:hAnsi="Century Gothic"/>
        </w:rPr>
      </w:pPr>
      <w:r>
        <w:rPr>
          <w:rFonts w:ascii="Century Gothic" w:hAnsi="Century Gothic"/>
        </w:rPr>
        <w:lastRenderedPageBreak/>
        <w:t>No action needed as all members were present.</w:t>
      </w:r>
    </w:p>
    <w:p w:rsidR="005D0EBE" w:rsidRDefault="005D0EBE" w:rsidP="00482834">
      <w:pPr>
        <w:ind w:left="720"/>
        <w:rPr>
          <w:rFonts w:ascii="Century Gothic" w:hAnsi="Century Gothic"/>
        </w:rPr>
      </w:pPr>
    </w:p>
    <w:p w:rsidR="00C810F3" w:rsidRDefault="00E1520B" w:rsidP="00977E85">
      <w:pPr>
        <w:pStyle w:val="ListParagraph"/>
        <w:ind w:left="-90" w:firstLine="180"/>
        <w:rPr>
          <w:rFonts w:ascii="Century Gothic" w:hAnsi="Century Gothic"/>
        </w:rPr>
      </w:pPr>
      <w:r>
        <w:rPr>
          <w:rFonts w:ascii="Century Gothic" w:hAnsi="Century Gothic"/>
        </w:rPr>
        <w:t>X</w:t>
      </w:r>
      <w:r w:rsidR="0076206E">
        <w:rPr>
          <w:rFonts w:ascii="Century Gothic" w:hAnsi="Century Gothic"/>
        </w:rPr>
        <w:t xml:space="preserve">. </w:t>
      </w:r>
      <w:r w:rsidR="00977E85">
        <w:rPr>
          <w:rFonts w:ascii="Century Gothic" w:hAnsi="Century Gothic"/>
        </w:rPr>
        <w:t xml:space="preserve">  </w:t>
      </w:r>
      <w:r w:rsidR="00725893">
        <w:rPr>
          <w:rFonts w:ascii="Century Gothic" w:hAnsi="Century Gothic"/>
        </w:rPr>
        <w:t xml:space="preserve"> </w:t>
      </w:r>
      <w:r w:rsidR="00977E85">
        <w:rPr>
          <w:rFonts w:ascii="Century Gothic" w:hAnsi="Century Gothic"/>
        </w:rPr>
        <w:t xml:space="preserve"> </w:t>
      </w:r>
      <w:r w:rsidR="00C810F3">
        <w:rPr>
          <w:rFonts w:ascii="Century Gothic" w:hAnsi="Century Gothic"/>
        </w:rPr>
        <w:t>CITIZEN’S COMMENTS (Persons addressing the City Council shall limit their</w:t>
      </w:r>
    </w:p>
    <w:p w:rsidR="00C810F3" w:rsidRDefault="00C810F3" w:rsidP="00977E85">
      <w:pPr>
        <w:ind w:left="630"/>
        <w:rPr>
          <w:rFonts w:ascii="Century Gothic" w:hAnsi="Century Gothic"/>
        </w:rPr>
      </w:pPr>
      <w:r>
        <w:rPr>
          <w:rFonts w:ascii="Century Gothic" w:hAnsi="Century Gothic"/>
        </w:rPr>
        <w:t>comments to</w:t>
      </w:r>
      <w:r w:rsidR="00732A28">
        <w:rPr>
          <w:rFonts w:ascii="Century Gothic" w:hAnsi="Century Gothic"/>
        </w:rPr>
        <w:t xml:space="preserve"> agenda items and to </w:t>
      </w:r>
      <w:r>
        <w:rPr>
          <w:rFonts w:ascii="Century Gothic" w:hAnsi="Century Gothic"/>
        </w:rPr>
        <w:t>no more than five (5) minutes.  Proper decorum is required.)</w:t>
      </w:r>
    </w:p>
    <w:p w:rsidR="00C810F3" w:rsidRDefault="00C810F3" w:rsidP="00C810F3">
      <w:pPr>
        <w:ind w:left="810" w:firstLine="90"/>
        <w:rPr>
          <w:rFonts w:ascii="Century Gothic" w:hAnsi="Century Gothic"/>
        </w:rPr>
      </w:pPr>
    </w:p>
    <w:p w:rsidR="00D359BF" w:rsidRDefault="00C2509F" w:rsidP="00B016EF">
      <w:pPr>
        <w:tabs>
          <w:tab w:val="left" w:pos="630"/>
        </w:tabs>
        <w:ind w:left="630"/>
        <w:rPr>
          <w:rFonts w:ascii="Century Gothic" w:hAnsi="Century Gothic"/>
        </w:rPr>
      </w:pPr>
      <w:r>
        <w:rPr>
          <w:rFonts w:ascii="Century Gothic" w:hAnsi="Century Gothic"/>
        </w:rPr>
        <w:t>Comments were received from Melissa Young, 1001 Maple St, who spoke of a recent vicious dog attack at the Dog Park.</w:t>
      </w:r>
    </w:p>
    <w:p w:rsidR="00C2509F" w:rsidRDefault="00C2509F" w:rsidP="00B016EF">
      <w:pPr>
        <w:tabs>
          <w:tab w:val="left" w:pos="630"/>
        </w:tabs>
        <w:ind w:left="630"/>
        <w:rPr>
          <w:rFonts w:ascii="Century Gothic" w:hAnsi="Century Gothic"/>
        </w:rPr>
      </w:pPr>
      <w:r>
        <w:rPr>
          <w:rFonts w:ascii="Century Gothic" w:hAnsi="Century Gothic"/>
        </w:rPr>
        <w:t>Additional comments were received from Council Members French, Brown, Krause and Decker; Mayor Domingo; Chief Kipp and City Manager Mitchell.</w:t>
      </w:r>
    </w:p>
    <w:p w:rsidR="00875CA0" w:rsidRDefault="00875CA0" w:rsidP="00B016EF">
      <w:pPr>
        <w:tabs>
          <w:tab w:val="left" w:pos="630"/>
        </w:tabs>
        <w:ind w:left="630"/>
        <w:rPr>
          <w:rFonts w:ascii="Century Gothic" w:hAnsi="Century Gothic"/>
        </w:rPr>
      </w:pPr>
    </w:p>
    <w:p w:rsidR="00434B04" w:rsidRDefault="00434B04" w:rsidP="00C810F3">
      <w:pPr>
        <w:ind w:left="810"/>
        <w:rPr>
          <w:rFonts w:ascii="Century Gothic" w:hAnsi="Century Gothic"/>
        </w:rPr>
      </w:pPr>
    </w:p>
    <w:p w:rsidR="00434B04" w:rsidRDefault="00023CDF" w:rsidP="006B5245">
      <w:pPr>
        <w:tabs>
          <w:tab w:val="left" w:pos="540"/>
          <w:tab w:val="left" w:pos="630"/>
          <w:tab w:val="left" w:pos="720"/>
        </w:tabs>
        <w:ind w:left="806" w:hanging="720"/>
        <w:rPr>
          <w:rFonts w:ascii="Century Gothic" w:hAnsi="Century Gothic"/>
        </w:rPr>
      </w:pPr>
      <w:r>
        <w:rPr>
          <w:rFonts w:ascii="Century Gothic" w:hAnsi="Century Gothic"/>
        </w:rPr>
        <w:t>X</w:t>
      </w:r>
      <w:r w:rsidR="006B5245">
        <w:rPr>
          <w:rFonts w:ascii="Century Gothic" w:hAnsi="Century Gothic"/>
        </w:rPr>
        <w:t>I</w:t>
      </w:r>
      <w:r w:rsidR="0076206E">
        <w:rPr>
          <w:rFonts w:ascii="Century Gothic" w:hAnsi="Century Gothic"/>
        </w:rPr>
        <w:t xml:space="preserve">.  </w:t>
      </w:r>
      <w:r w:rsidR="00E1520B">
        <w:rPr>
          <w:rFonts w:ascii="Century Gothic" w:hAnsi="Century Gothic"/>
        </w:rPr>
        <w:t xml:space="preserve"> </w:t>
      </w:r>
      <w:r w:rsidR="00433DD1">
        <w:rPr>
          <w:rFonts w:ascii="Century Gothic" w:hAnsi="Century Gothic"/>
        </w:rPr>
        <w:t xml:space="preserve"> </w:t>
      </w:r>
      <w:r w:rsidR="0076206E">
        <w:rPr>
          <w:rFonts w:ascii="Century Gothic" w:hAnsi="Century Gothic"/>
        </w:rPr>
        <w:t xml:space="preserve"> </w:t>
      </w:r>
      <w:r w:rsidR="0092666A">
        <w:rPr>
          <w:rFonts w:ascii="Century Gothic" w:hAnsi="Century Gothic"/>
        </w:rPr>
        <w:t>ADJOURNMENT</w:t>
      </w:r>
    </w:p>
    <w:p w:rsidR="00AA62BC" w:rsidRDefault="00AA62BC" w:rsidP="00E1520B">
      <w:pPr>
        <w:ind w:left="90" w:firstLine="540"/>
        <w:rPr>
          <w:rFonts w:ascii="Century Gothic" w:hAnsi="Century Gothic"/>
        </w:rPr>
      </w:pPr>
    </w:p>
    <w:p w:rsidR="00AA62BC" w:rsidRDefault="00FD30CF" w:rsidP="00C2509F">
      <w:pPr>
        <w:ind w:left="630" w:hanging="90"/>
        <w:rPr>
          <w:rFonts w:ascii="Century Gothic" w:hAnsi="Century Gothic"/>
        </w:rPr>
      </w:pPr>
      <w:r>
        <w:rPr>
          <w:rFonts w:ascii="Century Gothic" w:hAnsi="Century Gothic"/>
        </w:rPr>
        <w:t xml:space="preserve"> </w:t>
      </w:r>
      <w:r w:rsidR="00563569">
        <w:rPr>
          <w:rFonts w:ascii="Century Gothic" w:hAnsi="Century Gothic"/>
        </w:rPr>
        <w:t xml:space="preserve">Krause </w:t>
      </w:r>
      <w:r>
        <w:rPr>
          <w:rFonts w:ascii="Century Gothic" w:hAnsi="Century Gothic"/>
        </w:rPr>
        <w:t>moved</w:t>
      </w:r>
      <w:r w:rsidR="00563569">
        <w:rPr>
          <w:rFonts w:ascii="Century Gothic" w:hAnsi="Century Gothic"/>
        </w:rPr>
        <w:t xml:space="preserve">, French </w:t>
      </w:r>
      <w:r w:rsidR="00AA62BC">
        <w:rPr>
          <w:rFonts w:ascii="Century Gothic" w:hAnsi="Century Gothic"/>
        </w:rPr>
        <w:t>supported, CARRIED</w:t>
      </w:r>
      <w:r>
        <w:rPr>
          <w:rFonts w:ascii="Century Gothic" w:hAnsi="Century Gothic"/>
        </w:rPr>
        <w:t>, to ADJOURN Regular Session. (7</w:t>
      </w:r>
      <w:r w:rsidR="00AA62BC">
        <w:rPr>
          <w:rFonts w:ascii="Century Gothic" w:hAnsi="Century Gothic"/>
        </w:rPr>
        <w:t>-0, vv).</w:t>
      </w:r>
    </w:p>
    <w:p w:rsidR="00AA62BC" w:rsidRDefault="00AA62BC" w:rsidP="00AA62BC">
      <w:pPr>
        <w:ind w:left="630"/>
        <w:rPr>
          <w:rFonts w:ascii="Century Gothic" w:hAnsi="Century Gothic"/>
        </w:rPr>
      </w:pPr>
    </w:p>
    <w:p w:rsidR="0006579C" w:rsidRDefault="00AA62BC" w:rsidP="00AA62BC">
      <w:pPr>
        <w:ind w:left="630"/>
        <w:rPr>
          <w:rFonts w:ascii="Century Gothic" w:hAnsi="Century Gothic"/>
        </w:rPr>
      </w:pPr>
      <w:r>
        <w:rPr>
          <w:rFonts w:ascii="Century Gothic" w:hAnsi="Century Gothic"/>
        </w:rPr>
        <w:t>Mayor Domingo adjou</w:t>
      </w:r>
      <w:r w:rsidR="00FD30CF">
        <w:rPr>
          <w:rFonts w:ascii="Century Gothic" w:hAnsi="Century Gothic"/>
        </w:rPr>
        <w:t xml:space="preserve">rned the Regular Session at </w:t>
      </w:r>
      <w:r w:rsidR="00C2509F">
        <w:rPr>
          <w:rFonts w:ascii="Century Gothic" w:hAnsi="Century Gothic"/>
        </w:rPr>
        <w:t>8:28</w:t>
      </w:r>
      <w:r>
        <w:rPr>
          <w:rFonts w:ascii="Century Gothic" w:hAnsi="Century Gothic"/>
        </w:rPr>
        <w:t xml:space="preserve"> p.m.</w:t>
      </w:r>
    </w:p>
    <w:p w:rsidR="00AA62BC" w:rsidRDefault="00AA62BC" w:rsidP="00AA62BC">
      <w:pPr>
        <w:ind w:left="630"/>
        <w:rPr>
          <w:rFonts w:ascii="Century Gothic" w:hAnsi="Century Gothic"/>
        </w:rPr>
      </w:pP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w:t>
      </w:r>
    </w:p>
    <w:p w:rsidR="00912473" w:rsidRDefault="00912473" w:rsidP="00912473">
      <w:pPr>
        <w:ind w:left="90" w:firstLine="117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Jill Domingo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 Clerk</w:t>
      </w:r>
    </w:p>
    <w:sectPr w:rsidR="00912473" w:rsidSect="003804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EC2" w:rsidRDefault="00E10EC2" w:rsidP="008F1979">
      <w:r>
        <w:separator/>
      </w:r>
    </w:p>
  </w:endnote>
  <w:endnote w:type="continuationSeparator" w:id="0">
    <w:p w:rsidR="00E10EC2" w:rsidRDefault="00E10EC2"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5394608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F204FB" w:rsidRPr="000F732D" w:rsidRDefault="00F204FB">
            <w:pPr>
              <w:pStyle w:val="Footer"/>
              <w:jc w:val="center"/>
              <w:rPr>
                <w:sz w:val="16"/>
                <w:szCs w:val="16"/>
              </w:rPr>
            </w:pPr>
            <w:r w:rsidRPr="000F732D">
              <w:rPr>
                <w:sz w:val="20"/>
                <w:szCs w:val="20"/>
              </w:rPr>
              <w:t xml:space="preserve">Page </w:t>
            </w:r>
            <w:r w:rsidRPr="000F732D">
              <w:rPr>
                <w:bCs/>
                <w:sz w:val="20"/>
                <w:szCs w:val="20"/>
              </w:rPr>
              <w:fldChar w:fldCharType="begin"/>
            </w:r>
            <w:r w:rsidRPr="000F732D">
              <w:rPr>
                <w:bCs/>
                <w:sz w:val="20"/>
                <w:szCs w:val="20"/>
              </w:rPr>
              <w:instrText xml:space="preserve"> PAGE </w:instrText>
            </w:r>
            <w:r w:rsidRPr="000F732D">
              <w:rPr>
                <w:bCs/>
                <w:sz w:val="20"/>
                <w:szCs w:val="20"/>
              </w:rPr>
              <w:fldChar w:fldCharType="separate"/>
            </w:r>
            <w:r w:rsidR="00742ADB">
              <w:rPr>
                <w:bCs/>
                <w:noProof/>
                <w:sz w:val="20"/>
                <w:szCs w:val="20"/>
              </w:rPr>
              <w:t>6</w:t>
            </w:r>
            <w:r w:rsidRPr="000F732D">
              <w:rPr>
                <w:bCs/>
                <w:sz w:val="20"/>
                <w:szCs w:val="20"/>
              </w:rPr>
              <w:fldChar w:fldCharType="end"/>
            </w:r>
            <w:r w:rsidRPr="000F732D">
              <w:rPr>
                <w:sz w:val="20"/>
                <w:szCs w:val="20"/>
              </w:rPr>
              <w:t xml:space="preserve"> of </w:t>
            </w:r>
            <w:r w:rsidRPr="000F732D">
              <w:rPr>
                <w:bCs/>
                <w:sz w:val="20"/>
                <w:szCs w:val="20"/>
              </w:rPr>
              <w:fldChar w:fldCharType="begin"/>
            </w:r>
            <w:r w:rsidRPr="000F732D">
              <w:rPr>
                <w:bCs/>
                <w:sz w:val="20"/>
                <w:szCs w:val="20"/>
              </w:rPr>
              <w:instrText xml:space="preserve"> NUMPAGES  </w:instrText>
            </w:r>
            <w:r w:rsidRPr="000F732D">
              <w:rPr>
                <w:bCs/>
                <w:sz w:val="20"/>
                <w:szCs w:val="20"/>
              </w:rPr>
              <w:fldChar w:fldCharType="separate"/>
            </w:r>
            <w:r w:rsidR="00742ADB">
              <w:rPr>
                <w:bCs/>
                <w:noProof/>
                <w:sz w:val="20"/>
                <w:szCs w:val="20"/>
              </w:rPr>
              <w:t>6</w:t>
            </w:r>
            <w:r w:rsidRPr="000F732D">
              <w:rPr>
                <w:bCs/>
                <w:sz w:val="20"/>
                <w:szCs w:val="20"/>
              </w:rPr>
              <w:fldChar w:fldCharType="end"/>
            </w:r>
            <w:r w:rsidRPr="000F732D">
              <w:rPr>
                <w:bCs/>
                <w:sz w:val="16"/>
                <w:szCs w:val="16"/>
              </w:rPr>
              <w:t xml:space="preserve">                                                                               </w:t>
            </w:r>
            <w:r w:rsidR="00742ADB">
              <w:rPr>
                <w:bCs/>
                <w:sz w:val="16"/>
                <w:szCs w:val="16"/>
              </w:rPr>
              <w:t>JDomingo/council minutes/9-21</w:t>
            </w:r>
            <w:r w:rsidRPr="000F732D">
              <w:rPr>
                <w:bCs/>
                <w:sz w:val="16"/>
                <w:szCs w:val="16"/>
              </w:rPr>
              <w:t>-15</w:t>
            </w:r>
          </w:p>
        </w:sdtContent>
      </w:sdt>
    </w:sdtContent>
  </w:sdt>
  <w:p w:rsidR="00F204FB" w:rsidRDefault="00F20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EC2" w:rsidRDefault="00E10EC2" w:rsidP="008F1979">
      <w:r>
        <w:separator/>
      </w:r>
    </w:p>
  </w:footnote>
  <w:footnote w:type="continuationSeparator" w:id="0">
    <w:p w:rsidR="00E10EC2" w:rsidRDefault="00E10EC2" w:rsidP="008F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4BC"/>
    <w:multiLevelType w:val="hybridMultilevel"/>
    <w:tmpl w:val="037609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13D2541"/>
    <w:multiLevelType w:val="hybridMultilevel"/>
    <w:tmpl w:val="A8228B0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03BA12C0"/>
    <w:multiLevelType w:val="hybridMultilevel"/>
    <w:tmpl w:val="ED882E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05A778B"/>
    <w:multiLevelType w:val="hybridMultilevel"/>
    <w:tmpl w:val="C912539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19E0296"/>
    <w:multiLevelType w:val="hybridMultilevel"/>
    <w:tmpl w:val="B908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274F2"/>
    <w:multiLevelType w:val="hybridMultilevel"/>
    <w:tmpl w:val="64A809A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2A87042"/>
    <w:multiLevelType w:val="hybridMultilevel"/>
    <w:tmpl w:val="963031F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7" w15:restartNumberingAfterBreak="0">
    <w:nsid w:val="23703918"/>
    <w:multiLevelType w:val="hybridMultilevel"/>
    <w:tmpl w:val="2DC667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37C096F"/>
    <w:multiLevelType w:val="hybridMultilevel"/>
    <w:tmpl w:val="13D40A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6392300"/>
    <w:multiLevelType w:val="hybridMultilevel"/>
    <w:tmpl w:val="007C0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C66B32"/>
    <w:multiLevelType w:val="hybridMultilevel"/>
    <w:tmpl w:val="4FE0A8A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A1D56B9"/>
    <w:multiLevelType w:val="hybridMultilevel"/>
    <w:tmpl w:val="9EC8EE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E250EF7"/>
    <w:multiLevelType w:val="hybridMultilevel"/>
    <w:tmpl w:val="7C40105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0AF61DA"/>
    <w:multiLevelType w:val="hybridMultilevel"/>
    <w:tmpl w:val="07E8A67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36FB6FAF"/>
    <w:multiLevelType w:val="hybridMultilevel"/>
    <w:tmpl w:val="AF1EAF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3D0B0643"/>
    <w:multiLevelType w:val="hybridMultilevel"/>
    <w:tmpl w:val="D13434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3E8B1C3F"/>
    <w:multiLevelType w:val="hybridMultilevel"/>
    <w:tmpl w:val="612E7C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1732128"/>
    <w:multiLevelType w:val="hybridMultilevel"/>
    <w:tmpl w:val="DAC8D6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3DC1E7D"/>
    <w:multiLevelType w:val="hybridMultilevel"/>
    <w:tmpl w:val="A650D2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441F10E9"/>
    <w:multiLevelType w:val="hybridMultilevel"/>
    <w:tmpl w:val="B9FEB4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49946757"/>
    <w:multiLevelType w:val="hybridMultilevel"/>
    <w:tmpl w:val="62B8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F73E4"/>
    <w:multiLevelType w:val="hybridMultilevel"/>
    <w:tmpl w:val="7AEAC4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EBA0173"/>
    <w:multiLevelType w:val="hybridMultilevel"/>
    <w:tmpl w:val="A1D26D9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52387D36"/>
    <w:multiLevelType w:val="hybridMultilevel"/>
    <w:tmpl w:val="85AEFB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56996B7B"/>
    <w:multiLevelType w:val="hybridMultilevel"/>
    <w:tmpl w:val="4FC0F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8311EB3"/>
    <w:multiLevelType w:val="hybridMultilevel"/>
    <w:tmpl w:val="3EAA94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67725F7B"/>
    <w:multiLevelType w:val="hybridMultilevel"/>
    <w:tmpl w:val="877285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9646992"/>
    <w:multiLevelType w:val="hybridMultilevel"/>
    <w:tmpl w:val="0D9422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6E062A84"/>
    <w:multiLevelType w:val="hybridMultilevel"/>
    <w:tmpl w:val="07F21B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70E26F36"/>
    <w:multiLevelType w:val="hybridMultilevel"/>
    <w:tmpl w:val="8A1CC6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728357D8"/>
    <w:multiLevelType w:val="multilevel"/>
    <w:tmpl w:val="7264C23A"/>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31" w15:restartNumberingAfterBreak="0">
    <w:nsid w:val="77A53AD7"/>
    <w:multiLevelType w:val="hybridMultilevel"/>
    <w:tmpl w:val="342855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7A70666F"/>
    <w:multiLevelType w:val="hybridMultilevel"/>
    <w:tmpl w:val="055C1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6"/>
  </w:num>
  <w:num w:numId="2">
    <w:abstractNumId w:val="22"/>
  </w:num>
  <w:num w:numId="3">
    <w:abstractNumId w:val="13"/>
  </w:num>
  <w:num w:numId="4">
    <w:abstractNumId w:val="7"/>
  </w:num>
  <w:num w:numId="5">
    <w:abstractNumId w:val="4"/>
  </w:num>
  <w:num w:numId="6">
    <w:abstractNumId w:val="29"/>
  </w:num>
  <w:num w:numId="7">
    <w:abstractNumId w:val="6"/>
  </w:num>
  <w:num w:numId="8">
    <w:abstractNumId w:val="9"/>
  </w:num>
  <w:num w:numId="9">
    <w:abstractNumId w:val="1"/>
  </w:num>
  <w:num w:numId="10">
    <w:abstractNumId w:val="24"/>
  </w:num>
  <w:num w:numId="11">
    <w:abstractNumId w:val="21"/>
  </w:num>
  <w:num w:numId="12">
    <w:abstractNumId w:val="11"/>
  </w:num>
  <w:num w:numId="13">
    <w:abstractNumId w:val="30"/>
  </w:num>
  <w:num w:numId="14">
    <w:abstractNumId w:val="12"/>
  </w:num>
  <w:num w:numId="15">
    <w:abstractNumId w:val="28"/>
  </w:num>
  <w:num w:numId="16">
    <w:abstractNumId w:val="5"/>
  </w:num>
  <w:num w:numId="17">
    <w:abstractNumId w:val="8"/>
  </w:num>
  <w:num w:numId="18">
    <w:abstractNumId w:val="3"/>
  </w:num>
  <w:num w:numId="19">
    <w:abstractNumId w:val="2"/>
  </w:num>
  <w:num w:numId="20">
    <w:abstractNumId w:val="14"/>
  </w:num>
  <w:num w:numId="21">
    <w:abstractNumId w:val="32"/>
  </w:num>
  <w:num w:numId="22">
    <w:abstractNumId w:val="15"/>
  </w:num>
  <w:num w:numId="23">
    <w:abstractNumId w:val="20"/>
  </w:num>
  <w:num w:numId="24">
    <w:abstractNumId w:val="23"/>
  </w:num>
  <w:num w:numId="25">
    <w:abstractNumId w:val="19"/>
  </w:num>
  <w:num w:numId="26">
    <w:abstractNumId w:val="27"/>
  </w:num>
  <w:num w:numId="27">
    <w:abstractNumId w:val="17"/>
  </w:num>
  <w:num w:numId="28">
    <w:abstractNumId w:val="10"/>
  </w:num>
  <w:num w:numId="29">
    <w:abstractNumId w:val="0"/>
  </w:num>
  <w:num w:numId="30">
    <w:abstractNumId w:val="18"/>
  </w:num>
  <w:num w:numId="31">
    <w:abstractNumId w:val="26"/>
  </w:num>
  <w:num w:numId="32">
    <w:abstractNumId w:val="3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019CD"/>
    <w:rsid w:val="000032F7"/>
    <w:rsid w:val="00023CDF"/>
    <w:rsid w:val="00025A99"/>
    <w:rsid w:val="00044E6A"/>
    <w:rsid w:val="0004778E"/>
    <w:rsid w:val="00050717"/>
    <w:rsid w:val="00057096"/>
    <w:rsid w:val="00064391"/>
    <w:rsid w:val="0006579C"/>
    <w:rsid w:val="00081C93"/>
    <w:rsid w:val="00095F95"/>
    <w:rsid w:val="000A00BC"/>
    <w:rsid w:val="000A0B07"/>
    <w:rsid w:val="000A11F2"/>
    <w:rsid w:val="000A1B23"/>
    <w:rsid w:val="000C5A95"/>
    <w:rsid w:val="000C7838"/>
    <w:rsid w:val="000D4464"/>
    <w:rsid w:val="000D75A5"/>
    <w:rsid w:val="000E0AF7"/>
    <w:rsid w:val="000F3648"/>
    <w:rsid w:val="000F6D17"/>
    <w:rsid w:val="000F732D"/>
    <w:rsid w:val="00104611"/>
    <w:rsid w:val="00113083"/>
    <w:rsid w:val="00113569"/>
    <w:rsid w:val="00113DDA"/>
    <w:rsid w:val="00122EBF"/>
    <w:rsid w:val="00123E80"/>
    <w:rsid w:val="001434AB"/>
    <w:rsid w:val="00147021"/>
    <w:rsid w:val="0014716B"/>
    <w:rsid w:val="00155719"/>
    <w:rsid w:val="00185ED3"/>
    <w:rsid w:val="001B43C2"/>
    <w:rsid w:val="001C4618"/>
    <w:rsid w:val="001C6C75"/>
    <w:rsid w:val="001E3199"/>
    <w:rsid w:val="001E487B"/>
    <w:rsid w:val="001F3A5C"/>
    <w:rsid w:val="001F401B"/>
    <w:rsid w:val="001F738C"/>
    <w:rsid w:val="0020171C"/>
    <w:rsid w:val="00213199"/>
    <w:rsid w:val="00214FD9"/>
    <w:rsid w:val="002239DC"/>
    <w:rsid w:val="0022513E"/>
    <w:rsid w:val="0024200E"/>
    <w:rsid w:val="002465F6"/>
    <w:rsid w:val="002740AE"/>
    <w:rsid w:val="002741B1"/>
    <w:rsid w:val="00295360"/>
    <w:rsid w:val="00295AA1"/>
    <w:rsid w:val="0029772C"/>
    <w:rsid w:val="002A52C8"/>
    <w:rsid w:val="002B4B6B"/>
    <w:rsid w:val="002C4425"/>
    <w:rsid w:val="002E1FE6"/>
    <w:rsid w:val="002F1D06"/>
    <w:rsid w:val="002F3C46"/>
    <w:rsid w:val="002F6410"/>
    <w:rsid w:val="0030383D"/>
    <w:rsid w:val="00326225"/>
    <w:rsid w:val="003312DF"/>
    <w:rsid w:val="003418EE"/>
    <w:rsid w:val="00352BAB"/>
    <w:rsid w:val="00380445"/>
    <w:rsid w:val="003B0034"/>
    <w:rsid w:val="003C79B0"/>
    <w:rsid w:val="003D75EF"/>
    <w:rsid w:val="003E0690"/>
    <w:rsid w:val="003E0A66"/>
    <w:rsid w:val="003E4EAB"/>
    <w:rsid w:val="003E76AC"/>
    <w:rsid w:val="003F0389"/>
    <w:rsid w:val="003F3E86"/>
    <w:rsid w:val="003F5997"/>
    <w:rsid w:val="00400570"/>
    <w:rsid w:val="004030FA"/>
    <w:rsid w:val="004064DB"/>
    <w:rsid w:val="00433DD1"/>
    <w:rsid w:val="00434B04"/>
    <w:rsid w:val="00442F5B"/>
    <w:rsid w:val="00445831"/>
    <w:rsid w:val="00446317"/>
    <w:rsid w:val="0046010F"/>
    <w:rsid w:val="0046055A"/>
    <w:rsid w:val="00472F93"/>
    <w:rsid w:val="00482834"/>
    <w:rsid w:val="004837BB"/>
    <w:rsid w:val="00495B83"/>
    <w:rsid w:val="004964B4"/>
    <w:rsid w:val="004A17FB"/>
    <w:rsid w:val="004B6CAA"/>
    <w:rsid w:val="004C72EB"/>
    <w:rsid w:val="004D524A"/>
    <w:rsid w:val="004D5F69"/>
    <w:rsid w:val="004E2459"/>
    <w:rsid w:val="004E73F1"/>
    <w:rsid w:val="00501066"/>
    <w:rsid w:val="005257A8"/>
    <w:rsid w:val="00530181"/>
    <w:rsid w:val="00537276"/>
    <w:rsid w:val="0054063F"/>
    <w:rsid w:val="00541FB9"/>
    <w:rsid w:val="00544363"/>
    <w:rsid w:val="00561C77"/>
    <w:rsid w:val="00563569"/>
    <w:rsid w:val="0057078D"/>
    <w:rsid w:val="00570990"/>
    <w:rsid w:val="00591472"/>
    <w:rsid w:val="005B7B25"/>
    <w:rsid w:val="005C384F"/>
    <w:rsid w:val="005C7B72"/>
    <w:rsid w:val="005D0EBE"/>
    <w:rsid w:val="005D6ABD"/>
    <w:rsid w:val="005E40FF"/>
    <w:rsid w:val="00630908"/>
    <w:rsid w:val="00655601"/>
    <w:rsid w:val="006608AE"/>
    <w:rsid w:val="006704E0"/>
    <w:rsid w:val="00670631"/>
    <w:rsid w:val="00682554"/>
    <w:rsid w:val="00692E07"/>
    <w:rsid w:val="00693946"/>
    <w:rsid w:val="006A34DE"/>
    <w:rsid w:val="006B45FC"/>
    <w:rsid w:val="006B5245"/>
    <w:rsid w:val="006B5C36"/>
    <w:rsid w:val="006C7721"/>
    <w:rsid w:val="006D4F96"/>
    <w:rsid w:val="006E1120"/>
    <w:rsid w:val="006E440B"/>
    <w:rsid w:val="006F2C1D"/>
    <w:rsid w:val="007008EF"/>
    <w:rsid w:val="00716E60"/>
    <w:rsid w:val="00722CBA"/>
    <w:rsid w:val="00725893"/>
    <w:rsid w:val="00727EA4"/>
    <w:rsid w:val="00732A28"/>
    <w:rsid w:val="00734F33"/>
    <w:rsid w:val="00740ECA"/>
    <w:rsid w:val="00742ADB"/>
    <w:rsid w:val="0076206E"/>
    <w:rsid w:val="007642D8"/>
    <w:rsid w:val="00783C19"/>
    <w:rsid w:val="00792D6E"/>
    <w:rsid w:val="007A3C75"/>
    <w:rsid w:val="007D282A"/>
    <w:rsid w:val="007D4947"/>
    <w:rsid w:val="008013DB"/>
    <w:rsid w:val="008146AB"/>
    <w:rsid w:val="00821093"/>
    <w:rsid w:val="00837128"/>
    <w:rsid w:val="00853963"/>
    <w:rsid w:val="00860AB5"/>
    <w:rsid w:val="00861613"/>
    <w:rsid w:val="00863738"/>
    <w:rsid w:val="00865A16"/>
    <w:rsid w:val="00875CA0"/>
    <w:rsid w:val="00887EF0"/>
    <w:rsid w:val="008A538F"/>
    <w:rsid w:val="008B131D"/>
    <w:rsid w:val="008B3C39"/>
    <w:rsid w:val="008E0ABB"/>
    <w:rsid w:val="008F1979"/>
    <w:rsid w:val="0091143C"/>
    <w:rsid w:val="009121B6"/>
    <w:rsid w:val="00912473"/>
    <w:rsid w:val="00915D3B"/>
    <w:rsid w:val="0092375B"/>
    <w:rsid w:val="0092666A"/>
    <w:rsid w:val="00930ACF"/>
    <w:rsid w:val="009402BD"/>
    <w:rsid w:val="00941A28"/>
    <w:rsid w:val="00941AB7"/>
    <w:rsid w:val="00942189"/>
    <w:rsid w:val="00947D72"/>
    <w:rsid w:val="00950586"/>
    <w:rsid w:val="0095483C"/>
    <w:rsid w:val="00955E69"/>
    <w:rsid w:val="00974D41"/>
    <w:rsid w:val="00977E85"/>
    <w:rsid w:val="009A397B"/>
    <w:rsid w:val="009A3ADF"/>
    <w:rsid w:val="009B7476"/>
    <w:rsid w:val="009C2525"/>
    <w:rsid w:val="009D1DE9"/>
    <w:rsid w:val="009D27F3"/>
    <w:rsid w:val="009E73F7"/>
    <w:rsid w:val="009F3D48"/>
    <w:rsid w:val="00A1551C"/>
    <w:rsid w:val="00A26A78"/>
    <w:rsid w:val="00A2774D"/>
    <w:rsid w:val="00A35315"/>
    <w:rsid w:val="00A3713E"/>
    <w:rsid w:val="00A4380E"/>
    <w:rsid w:val="00A44EAD"/>
    <w:rsid w:val="00A574F4"/>
    <w:rsid w:val="00A57952"/>
    <w:rsid w:val="00A74B0B"/>
    <w:rsid w:val="00A96ACD"/>
    <w:rsid w:val="00A97282"/>
    <w:rsid w:val="00AA1BD6"/>
    <w:rsid w:val="00AA4207"/>
    <w:rsid w:val="00AA62BC"/>
    <w:rsid w:val="00AB551C"/>
    <w:rsid w:val="00AD2EFF"/>
    <w:rsid w:val="00AE2765"/>
    <w:rsid w:val="00AE3E09"/>
    <w:rsid w:val="00B002CB"/>
    <w:rsid w:val="00B016EF"/>
    <w:rsid w:val="00B11248"/>
    <w:rsid w:val="00B32072"/>
    <w:rsid w:val="00B457D2"/>
    <w:rsid w:val="00B4588C"/>
    <w:rsid w:val="00B528B5"/>
    <w:rsid w:val="00B52A24"/>
    <w:rsid w:val="00B6175F"/>
    <w:rsid w:val="00B6429E"/>
    <w:rsid w:val="00B675D8"/>
    <w:rsid w:val="00B80E29"/>
    <w:rsid w:val="00B8336E"/>
    <w:rsid w:val="00B83842"/>
    <w:rsid w:val="00B87EFE"/>
    <w:rsid w:val="00B96D6A"/>
    <w:rsid w:val="00BA3D2F"/>
    <w:rsid w:val="00BA6D64"/>
    <w:rsid w:val="00BB349F"/>
    <w:rsid w:val="00BE03E3"/>
    <w:rsid w:val="00BE6DC3"/>
    <w:rsid w:val="00BF7BB8"/>
    <w:rsid w:val="00C02391"/>
    <w:rsid w:val="00C074ED"/>
    <w:rsid w:val="00C109B0"/>
    <w:rsid w:val="00C1553B"/>
    <w:rsid w:val="00C2509F"/>
    <w:rsid w:val="00C37A23"/>
    <w:rsid w:val="00C45248"/>
    <w:rsid w:val="00C510E5"/>
    <w:rsid w:val="00C5755A"/>
    <w:rsid w:val="00C746FD"/>
    <w:rsid w:val="00C747EF"/>
    <w:rsid w:val="00C810F3"/>
    <w:rsid w:val="00C91140"/>
    <w:rsid w:val="00C94BAF"/>
    <w:rsid w:val="00CA0F27"/>
    <w:rsid w:val="00CA3223"/>
    <w:rsid w:val="00CA5A2A"/>
    <w:rsid w:val="00CB796E"/>
    <w:rsid w:val="00CB7DC6"/>
    <w:rsid w:val="00CC7075"/>
    <w:rsid w:val="00CD0682"/>
    <w:rsid w:val="00CD429C"/>
    <w:rsid w:val="00CE1049"/>
    <w:rsid w:val="00D02CE0"/>
    <w:rsid w:val="00D061B6"/>
    <w:rsid w:val="00D06662"/>
    <w:rsid w:val="00D1273D"/>
    <w:rsid w:val="00D26E95"/>
    <w:rsid w:val="00D30A9B"/>
    <w:rsid w:val="00D359BF"/>
    <w:rsid w:val="00D550FF"/>
    <w:rsid w:val="00D64418"/>
    <w:rsid w:val="00D716B9"/>
    <w:rsid w:val="00D803A2"/>
    <w:rsid w:val="00D87ED0"/>
    <w:rsid w:val="00D87FFE"/>
    <w:rsid w:val="00D96963"/>
    <w:rsid w:val="00DA47A7"/>
    <w:rsid w:val="00DB46CE"/>
    <w:rsid w:val="00DE4C14"/>
    <w:rsid w:val="00E07A47"/>
    <w:rsid w:val="00E10EC2"/>
    <w:rsid w:val="00E1520B"/>
    <w:rsid w:val="00E37F9D"/>
    <w:rsid w:val="00E470AA"/>
    <w:rsid w:val="00E84309"/>
    <w:rsid w:val="00EB4388"/>
    <w:rsid w:val="00EF0746"/>
    <w:rsid w:val="00EF3499"/>
    <w:rsid w:val="00F01E1A"/>
    <w:rsid w:val="00F051B9"/>
    <w:rsid w:val="00F151E5"/>
    <w:rsid w:val="00F204FB"/>
    <w:rsid w:val="00F30CA6"/>
    <w:rsid w:val="00F452B3"/>
    <w:rsid w:val="00F46790"/>
    <w:rsid w:val="00F507E3"/>
    <w:rsid w:val="00F567E6"/>
    <w:rsid w:val="00F63CE8"/>
    <w:rsid w:val="00F652E8"/>
    <w:rsid w:val="00F67033"/>
    <w:rsid w:val="00F700E9"/>
    <w:rsid w:val="00F71905"/>
    <w:rsid w:val="00F750F4"/>
    <w:rsid w:val="00F75677"/>
    <w:rsid w:val="00F77312"/>
    <w:rsid w:val="00F96D5E"/>
    <w:rsid w:val="00FB1FCA"/>
    <w:rsid w:val="00FD30CF"/>
    <w:rsid w:val="00FE11E7"/>
    <w:rsid w:val="00FF35D0"/>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8729215F-D9E9-4EAB-AC87-34F32A1C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 w:type="paragraph" w:styleId="BodyText">
    <w:name w:val="Body Text"/>
    <w:basedOn w:val="Normal"/>
    <w:link w:val="BodyTextChar"/>
    <w:rsid w:val="00875CA0"/>
    <w:rPr>
      <w:rFonts w:ascii="Arial" w:eastAsia="Times New Roman" w:hAnsi="Arial" w:cs="Times New Roman"/>
      <w:sz w:val="16"/>
      <w:szCs w:val="20"/>
    </w:rPr>
  </w:style>
  <w:style w:type="character" w:customStyle="1" w:styleId="BodyTextChar">
    <w:name w:val="Body Text Char"/>
    <w:basedOn w:val="DefaultParagraphFont"/>
    <w:link w:val="BodyText"/>
    <w:rsid w:val="00875CA0"/>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0C344B85-32DF-48CA-9DB7-39DBE392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363</TotalTime>
  <Pages>6</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18</cp:revision>
  <cp:lastPrinted>2015-09-30T18:10:00Z</cp:lastPrinted>
  <dcterms:created xsi:type="dcterms:W3CDTF">2015-09-21T13:41:00Z</dcterms:created>
  <dcterms:modified xsi:type="dcterms:W3CDTF">2015-09-30T18:11:00Z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